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99EC" w14:textId="77777777" w:rsidR="00DA3399" w:rsidRDefault="00DA3399" w:rsidP="008701E9">
      <w:pPr>
        <w:spacing w:after="0" w:line="240" w:lineRule="auto"/>
        <w:rPr>
          <w:rFonts w:ascii="Calibri" w:eastAsia="Calibri" w:hAnsi="Calibri" w:cs="Calibri"/>
          <w:sz w:val="24"/>
          <w:szCs w:val="24"/>
        </w:rPr>
      </w:pPr>
    </w:p>
    <w:p w14:paraId="0CAD105B" w14:textId="5D70B574" w:rsidR="003442E8" w:rsidRPr="00703885" w:rsidRDefault="003442E8" w:rsidP="008701E9">
      <w:pPr>
        <w:spacing w:after="0" w:line="240" w:lineRule="auto"/>
        <w:rPr>
          <w:rFonts w:ascii="Calibri" w:eastAsia="Calibri" w:hAnsi="Calibri" w:cs="Calibri"/>
          <w:b/>
          <w:bCs/>
          <w:sz w:val="24"/>
          <w:szCs w:val="24"/>
        </w:rPr>
      </w:pPr>
      <w:r w:rsidRPr="00703885">
        <w:rPr>
          <w:rFonts w:ascii="Calibri" w:eastAsia="Calibri" w:hAnsi="Calibri" w:cs="Calibri"/>
          <w:b/>
          <w:bCs/>
          <w:sz w:val="24"/>
          <w:szCs w:val="24"/>
        </w:rPr>
        <w:t>Kättesaadavus</w:t>
      </w:r>
      <w:r w:rsidR="00523281" w:rsidRPr="00703885">
        <w:rPr>
          <w:rFonts w:ascii="Calibri" w:eastAsia="Calibri" w:hAnsi="Calibri" w:cs="Calibri"/>
          <w:b/>
          <w:bCs/>
          <w:sz w:val="24"/>
          <w:szCs w:val="24"/>
        </w:rPr>
        <w:t xml:space="preserve"> ja kvaliteet</w:t>
      </w:r>
      <w:r w:rsidRPr="00703885">
        <w:rPr>
          <w:rFonts w:ascii="Calibri" w:eastAsia="Calibri" w:hAnsi="Calibri" w:cs="Calibri"/>
          <w:b/>
          <w:bCs/>
          <w:sz w:val="24"/>
          <w:szCs w:val="24"/>
        </w:rPr>
        <w:t>:</w:t>
      </w:r>
      <w:r w:rsidR="00523281" w:rsidRPr="00703885">
        <w:rPr>
          <w:rFonts w:ascii="Calibri" w:eastAsia="Calibri" w:hAnsi="Calibri" w:cs="Calibri"/>
          <w:b/>
          <w:bCs/>
          <w:sz w:val="24"/>
          <w:szCs w:val="24"/>
        </w:rPr>
        <w:t xml:space="preserve"> </w:t>
      </w:r>
    </w:p>
    <w:p w14:paraId="36DAFF3B" w14:textId="33C6D226" w:rsidR="00DA3399" w:rsidRPr="00BD2E32" w:rsidRDefault="00E80B4B" w:rsidP="00DA3399">
      <w:pPr>
        <w:pStyle w:val="Loendilik"/>
        <w:numPr>
          <w:ilvl w:val="0"/>
          <w:numId w:val="5"/>
        </w:numPr>
        <w:spacing w:after="0" w:line="240" w:lineRule="auto"/>
        <w:rPr>
          <w:rFonts w:ascii="Calibri" w:eastAsia="Calibri" w:hAnsi="Calibri" w:cs="Calibri"/>
          <w:b/>
          <w:bCs/>
          <w:sz w:val="24"/>
          <w:szCs w:val="24"/>
        </w:rPr>
      </w:pPr>
      <w:r w:rsidRPr="00BD2E32">
        <w:rPr>
          <w:rFonts w:ascii="Calibri" w:eastAsia="Calibri" w:hAnsi="Calibri" w:cs="Calibri"/>
          <w:b/>
          <w:bCs/>
          <w:sz w:val="24"/>
          <w:szCs w:val="24"/>
        </w:rPr>
        <w:t xml:space="preserve">Maakond kui </w:t>
      </w:r>
      <w:r w:rsidR="00DA3399" w:rsidRPr="00BD2E32">
        <w:rPr>
          <w:rFonts w:ascii="Calibri" w:eastAsia="Calibri" w:hAnsi="Calibri" w:cs="Calibri"/>
          <w:b/>
          <w:bCs/>
          <w:sz w:val="24"/>
          <w:szCs w:val="24"/>
        </w:rPr>
        <w:t>sobilik koostöötasand tervishoiu- ja sotsiaalvaldkonna jaoks</w:t>
      </w:r>
      <w:r w:rsidR="00BD2E32" w:rsidRPr="00BD2E32">
        <w:rPr>
          <w:rFonts w:ascii="Calibri" w:eastAsia="Calibri" w:hAnsi="Calibri" w:cs="Calibri"/>
          <w:b/>
          <w:bCs/>
          <w:sz w:val="24"/>
          <w:szCs w:val="24"/>
        </w:rPr>
        <w:t xml:space="preserve">. </w:t>
      </w:r>
      <w:r w:rsidRPr="00BD2E32">
        <w:rPr>
          <w:rFonts w:ascii="Calibri" w:eastAsia="Calibri" w:hAnsi="Calibri" w:cs="Calibri"/>
          <w:b/>
          <w:bCs/>
          <w:sz w:val="24"/>
          <w:szCs w:val="24"/>
        </w:rPr>
        <w:t>Valdkonnad</w:t>
      </w:r>
      <w:r w:rsidR="00DA3399" w:rsidRPr="00BD2E32">
        <w:rPr>
          <w:rFonts w:ascii="Calibri" w:eastAsia="Calibri" w:hAnsi="Calibri" w:cs="Calibri"/>
          <w:b/>
          <w:bCs/>
          <w:sz w:val="24"/>
          <w:szCs w:val="24"/>
        </w:rPr>
        <w:t>, mille puhul on oluline luua senisest süsteemsem koostöö ja koordinatsioon maakonna tasandil</w:t>
      </w:r>
      <w:r w:rsidR="00BD2E32" w:rsidRPr="00BD2E32">
        <w:rPr>
          <w:rFonts w:ascii="Calibri" w:eastAsia="Calibri" w:hAnsi="Calibri" w:cs="Calibri"/>
          <w:b/>
          <w:bCs/>
          <w:sz w:val="24"/>
          <w:szCs w:val="24"/>
        </w:rPr>
        <w:t>:</w:t>
      </w:r>
    </w:p>
    <w:p w14:paraId="158FBFA5" w14:textId="0C6DA7AC" w:rsidR="00121D70" w:rsidRDefault="00B93BF4" w:rsidP="00121D70">
      <w:pPr>
        <w:pStyle w:val="Loendilik"/>
        <w:numPr>
          <w:ilvl w:val="0"/>
          <w:numId w:val="13"/>
        </w:numPr>
        <w:spacing w:after="0" w:line="240" w:lineRule="auto"/>
        <w:rPr>
          <w:rFonts w:ascii="Calibri" w:eastAsia="Calibri" w:hAnsi="Calibri" w:cs="Calibri"/>
          <w:sz w:val="24"/>
          <w:szCs w:val="24"/>
          <w:lang w:val="sv-SE"/>
        </w:rPr>
      </w:pPr>
      <w:r w:rsidRPr="004F2212">
        <w:rPr>
          <w:rFonts w:ascii="Calibri" w:eastAsia="Calibri" w:hAnsi="Calibri" w:cs="Calibri"/>
          <w:sz w:val="24"/>
          <w:szCs w:val="24"/>
        </w:rPr>
        <w:t xml:space="preserve">Üldjuhul maakond sobilik, </w:t>
      </w:r>
      <w:r w:rsidRPr="00B93BF4">
        <w:rPr>
          <w:rFonts w:ascii="Calibri" w:eastAsia="Calibri" w:hAnsi="Calibri" w:cs="Calibri"/>
          <w:sz w:val="24"/>
          <w:szCs w:val="24"/>
        </w:rPr>
        <w:t>kuid suuremad maakonnad peavad omakorda jagunema (</w:t>
      </w:r>
      <w:r w:rsidR="004F2212" w:rsidRPr="004F2212">
        <w:rPr>
          <w:rFonts w:ascii="Calibri" w:eastAsia="Calibri" w:hAnsi="Calibri" w:cs="Calibri"/>
          <w:sz w:val="24"/>
          <w:szCs w:val="24"/>
        </w:rPr>
        <w:t xml:space="preserve">nt </w:t>
      </w:r>
      <w:r w:rsidRPr="00B93BF4">
        <w:rPr>
          <w:rFonts w:ascii="Calibri" w:eastAsia="Calibri" w:hAnsi="Calibri" w:cs="Calibri"/>
          <w:sz w:val="24"/>
          <w:szCs w:val="24"/>
        </w:rPr>
        <w:t>Tallinnas piirkonnad, linnaosad</w:t>
      </w:r>
      <w:r w:rsidR="004F2212" w:rsidRPr="004F2212">
        <w:rPr>
          <w:rFonts w:ascii="Calibri" w:eastAsia="Calibri" w:hAnsi="Calibri" w:cs="Calibri"/>
          <w:sz w:val="24"/>
          <w:szCs w:val="24"/>
        </w:rPr>
        <w:t>?, v</w:t>
      </w:r>
      <w:r w:rsidRPr="004F2212">
        <w:rPr>
          <w:rFonts w:ascii="Calibri" w:eastAsia="Calibri" w:hAnsi="Calibri" w:cs="Calibri"/>
          <w:sz w:val="24"/>
          <w:szCs w:val="24"/>
        </w:rPr>
        <w:t>ajalik arvestada rahvaarvuga</w:t>
      </w:r>
      <w:r w:rsidR="004F2212" w:rsidRPr="004F2212">
        <w:rPr>
          <w:rFonts w:ascii="Calibri" w:eastAsia="Calibri" w:hAnsi="Calibri" w:cs="Calibri"/>
          <w:sz w:val="24"/>
          <w:szCs w:val="24"/>
        </w:rPr>
        <w:t xml:space="preserve"> ja HVA võrgu erinevate haiglatega)</w:t>
      </w:r>
      <w:r w:rsidRPr="004F2212">
        <w:rPr>
          <w:rFonts w:ascii="Calibri" w:eastAsia="Calibri" w:hAnsi="Calibri" w:cs="Calibri"/>
          <w:sz w:val="24"/>
          <w:szCs w:val="24"/>
        </w:rPr>
        <w:t>. Kui võtta aluseks</w:t>
      </w:r>
      <w:r w:rsidR="005770CB">
        <w:rPr>
          <w:rFonts w:ascii="Calibri" w:eastAsia="Calibri" w:hAnsi="Calibri" w:cs="Calibri"/>
          <w:sz w:val="24"/>
          <w:szCs w:val="24"/>
        </w:rPr>
        <w:t>teiste maade</w:t>
      </w:r>
      <w:r w:rsidRPr="004F2212">
        <w:rPr>
          <w:rFonts w:ascii="Calibri" w:eastAsia="Calibri" w:hAnsi="Calibri" w:cs="Calibri"/>
          <w:sz w:val="24"/>
          <w:szCs w:val="24"/>
        </w:rPr>
        <w:t xml:space="preserve"> kogemusi ja väljatöötamiskavatsusele lisatud analüüsi, siis teadmised vajadusest, kohalikest oludest ja võimalustest on parimad OV tasandil </w:t>
      </w:r>
      <w:r w:rsidRPr="004F2212">
        <w:rPr>
          <w:rFonts w:ascii="Calibri" w:eastAsia="Calibri" w:hAnsi="Calibri" w:cs="Calibri"/>
          <w:sz w:val="24"/>
          <w:szCs w:val="24"/>
          <w:lang w:val="sv-SE"/>
        </w:rPr>
        <w:t>(</w:t>
      </w:r>
      <w:r w:rsidR="005770CB">
        <w:rPr>
          <w:rFonts w:ascii="Calibri" w:eastAsia="Calibri" w:hAnsi="Calibri" w:cs="Calibri"/>
          <w:sz w:val="24"/>
          <w:szCs w:val="24"/>
          <w:lang w:val="sv-SE"/>
        </w:rPr>
        <w:t xml:space="preserve">Norra kogemus, </w:t>
      </w:r>
      <w:r w:rsidRPr="004F2212">
        <w:rPr>
          <w:rFonts w:ascii="Calibri" w:eastAsia="Calibri" w:hAnsi="Calibri" w:cs="Calibri"/>
          <w:sz w:val="24"/>
          <w:szCs w:val="24"/>
          <w:lang w:val="sv-SE"/>
        </w:rPr>
        <w:t>Soome-Hispaania-Uus Meremaa mudelid)</w:t>
      </w:r>
      <w:r w:rsidR="005770CB">
        <w:rPr>
          <w:rFonts w:ascii="Calibri" w:eastAsia="Calibri" w:hAnsi="Calibri" w:cs="Calibri"/>
          <w:sz w:val="24"/>
          <w:szCs w:val="24"/>
          <w:lang w:val="sv-SE"/>
        </w:rPr>
        <w:t>. S</w:t>
      </w:r>
      <w:r w:rsidRPr="004F2212">
        <w:rPr>
          <w:rFonts w:ascii="Calibri" w:eastAsia="Calibri" w:hAnsi="Calibri" w:cs="Calibri"/>
          <w:sz w:val="24"/>
          <w:szCs w:val="24"/>
          <w:lang w:val="sv-SE"/>
        </w:rPr>
        <w:t xml:space="preserve">amas meil ei pruugi olla maapiirkondade TERVIKUtes teenuse osutajaid (perearstid, tervishoiu või hoolekande teenuste osutajad). Oluline nende aspektidega arvestada eesmärkide seadmisel ja vahendite kavandamisel. </w:t>
      </w:r>
      <w:r w:rsidR="004F2212">
        <w:rPr>
          <w:rFonts w:ascii="Calibri" w:eastAsia="Calibri" w:hAnsi="Calibri" w:cs="Calibri"/>
          <w:sz w:val="24"/>
          <w:szCs w:val="24"/>
          <w:lang w:val="sv-SE"/>
        </w:rPr>
        <w:t>Ka piirkondlike eripäradega.</w:t>
      </w:r>
    </w:p>
    <w:p w14:paraId="55BAC640" w14:textId="77777777" w:rsidR="00121D70" w:rsidRDefault="004F2212" w:rsidP="00121D70">
      <w:pPr>
        <w:pStyle w:val="Loendilik"/>
        <w:numPr>
          <w:ilvl w:val="0"/>
          <w:numId w:val="13"/>
        </w:numPr>
        <w:spacing w:after="0" w:line="240" w:lineRule="auto"/>
        <w:rPr>
          <w:rFonts w:ascii="Calibri" w:eastAsia="Calibri" w:hAnsi="Calibri" w:cs="Calibri"/>
          <w:sz w:val="24"/>
          <w:szCs w:val="24"/>
          <w:lang w:val="sv-SE"/>
        </w:rPr>
      </w:pPr>
      <w:r w:rsidRPr="00121D70">
        <w:rPr>
          <w:rFonts w:ascii="Calibri" w:eastAsia="Calibri" w:hAnsi="Calibri" w:cs="Calibri"/>
          <w:sz w:val="24"/>
          <w:szCs w:val="24"/>
        </w:rPr>
        <w:t xml:space="preserve">Kuidas plaanitakse mudeli põhiselt tagada kvaliteetsel tasemel teenuste osutamine võrdselt kõikides </w:t>
      </w:r>
      <w:proofErr w:type="spellStart"/>
      <w:r w:rsidRPr="00121D70">
        <w:rPr>
          <w:rFonts w:ascii="Calibri" w:eastAsia="Calibri" w:hAnsi="Calibri" w:cs="Calibri"/>
          <w:sz w:val="24"/>
          <w:szCs w:val="24"/>
        </w:rPr>
        <w:t>TERVIKutes</w:t>
      </w:r>
      <w:proofErr w:type="spellEnd"/>
      <w:r w:rsidRPr="00121D70">
        <w:rPr>
          <w:rFonts w:ascii="Calibri" w:eastAsia="Calibri" w:hAnsi="Calibri" w:cs="Calibri"/>
          <w:sz w:val="24"/>
          <w:szCs w:val="24"/>
        </w:rPr>
        <w:t xml:space="preserve">, kõikides </w:t>
      </w:r>
      <w:proofErr w:type="spellStart"/>
      <w:r w:rsidRPr="00121D70">
        <w:rPr>
          <w:rFonts w:ascii="Calibri" w:eastAsia="Calibri" w:hAnsi="Calibri" w:cs="Calibri"/>
          <w:sz w:val="24"/>
          <w:szCs w:val="24"/>
        </w:rPr>
        <w:t>KOVides</w:t>
      </w:r>
      <w:proofErr w:type="spellEnd"/>
      <w:r w:rsidRPr="00121D70">
        <w:rPr>
          <w:rFonts w:ascii="Calibri" w:eastAsia="Calibri" w:hAnsi="Calibri" w:cs="Calibri"/>
          <w:sz w:val="24"/>
          <w:szCs w:val="24"/>
        </w:rPr>
        <w:t>, sõltumata, kas see on vaesem või rikkam OV, tõmbekeskuses või perifeerias?</w:t>
      </w:r>
    </w:p>
    <w:p w14:paraId="02E4792F" w14:textId="77777777" w:rsidR="00121D70" w:rsidRDefault="004F2212" w:rsidP="00121D70">
      <w:pPr>
        <w:pStyle w:val="Loendilik"/>
        <w:numPr>
          <w:ilvl w:val="0"/>
          <w:numId w:val="13"/>
        </w:numPr>
        <w:spacing w:after="0" w:line="240" w:lineRule="auto"/>
        <w:rPr>
          <w:rFonts w:ascii="Calibri" w:eastAsia="Calibri" w:hAnsi="Calibri" w:cs="Calibri"/>
          <w:sz w:val="24"/>
          <w:szCs w:val="24"/>
          <w:lang w:val="sv-SE"/>
        </w:rPr>
      </w:pPr>
      <w:r w:rsidRPr="00121D70">
        <w:rPr>
          <w:rFonts w:ascii="Calibri" w:eastAsia="Calibri" w:hAnsi="Calibri" w:cs="Calibri"/>
          <w:sz w:val="24"/>
          <w:szCs w:val="24"/>
          <w:lang w:val="sv-SE"/>
        </w:rPr>
        <w:t xml:space="preserve">Kui </w:t>
      </w:r>
      <w:r w:rsidR="00B93BF4" w:rsidRPr="00121D70">
        <w:rPr>
          <w:rFonts w:ascii="Calibri" w:eastAsia="Calibri" w:hAnsi="Calibri" w:cs="Calibri"/>
          <w:sz w:val="24"/>
          <w:szCs w:val="24"/>
          <w:lang w:val="sv-SE"/>
        </w:rPr>
        <w:t>inimene elab väljaspool oma TERVIKut siis kus antakse teenuseid? Kuidas teenus liigub inimesega kaasa?</w:t>
      </w:r>
      <w:r w:rsidRPr="00121D70">
        <w:rPr>
          <w:rFonts w:ascii="Calibri" w:eastAsia="Calibri" w:hAnsi="Calibri" w:cs="Calibri"/>
          <w:sz w:val="24"/>
          <w:szCs w:val="24"/>
          <w:lang w:val="sv-SE"/>
        </w:rPr>
        <w:t xml:space="preserve"> </w:t>
      </w:r>
      <w:r w:rsidR="00B93BF4" w:rsidRPr="00B93BF4">
        <w:rPr>
          <w:rFonts w:ascii="Calibri" w:eastAsia="Calibri" w:hAnsi="Calibri" w:cs="Calibri"/>
          <w:sz w:val="24"/>
          <w:szCs w:val="24"/>
        </w:rPr>
        <w:t xml:space="preserve">Vajalik koordinatsioon ka üle ühe </w:t>
      </w:r>
      <w:proofErr w:type="spellStart"/>
      <w:r w:rsidR="00B93BF4" w:rsidRPr="00B93BF4">
        <w:rPr>
          <w:rFonts w:ascii="Calibri" w:eastAsia="Calibri" w:hAnsi="Calibri" w:cs="Calibri"/>
          <w:sz w:val="24"/>
          <w:szCs w:val="24"/>
        </w:rPr>
        <w:t>TERVI</w:t>
      </w:r>
      <w:r w:rsidR="00121D70" w:rsidRPr="00121D70">
        <w:rPr>
          <w:rFonts w:ascii="Calibri" w:eastAsia="Calibri" w:hAnsi="Calibri" w:cs="Calibri"/>
          <w:sz w:val="24"/>
          <w:szCs w:val="24"/>
        </w:rPr>
        <w:t>K</w:t>
      </w:r>
      <w:r w:rsidR="00B93BF4" w:rsidRPr="00B93BF4">
        <w:rPr>
          <w:rFonts w:ascii="Calibri" w:eastAsia="Calibri" w:hAnsi="Calibri" w:cs="Calibri"/>
          <w:sz w:val="24"/>
          <w:szCs w:val="24"/>
        </w:rPr>
        <w:t>u</w:t>
      </w:r>
      <w:proofErr w:type="spellEnd"/>
      <w:r w:rsidR="00B93BF4" w:rsidRPr="00B93BF4">
        <w:rPr>
          <w:rFonts w:ascii="Calibri" w:eastAsia="Calibri" w:hAnsi="Calibri" w:cs="Calibri"/>
          <w:sz w:val="24"/>
          <w:szCs w:val="24"/>
        </w:rPr>
        <w:t xml:space="preserve"> piiride teise </w:t>
      </w:r>
      <w:proofErr w:type="spellStart"/>
      <w:r w:rsidR="00B93BF4" w:rsidRPr="00B93BF4">
        <w:rPr>
          <w:rFonts w:ascii="Calibri" w:eastAsia="Calibri" w:hAnsi="Calibri" w:cs="Calibri"/>
          <w:sz w:val="24"/>
          <w:szCs w:val="24"/>
        </w:rPr>
        <w:t>TERVIK</w:t>
      </w:r>
      <w:r w:rsidR="00121D70" w:rsidRPr="00121D70">
        <w:rPr>
          <w:rFonts w:ascii="Calibri" w:eastAsia="Calibri" w:hAnsi="Calibri" w:cs="Calibri"/>
          <w:sz w:val="24"/>
          <w:szCs w:val="24"/>
        </w:rPr>
        <w:t>-</w:t>
      </w:r>
      <w:r w:rsidR="00B93BF4" w:rsidRPr="00B93BF4">
        <w:rPr>
          <w:rFonts w:ascii="Calibri" w:eastAsia="Calibri" w:hAnsi="Calibri" w:cs="Calibri"/>
          <w:sz w:val="24"/>
          <w:szCs w:val="24"/>
        </w:rPr>
        <w:t>sse</w:t>
      </w:r>
      <w:proofErr w:type="spellEnd"/>
      <w:r w:rsidR="00B93BF4" w:rsidRPr="00B93BF4">
        <w:rPr>
          <w:rFonts w:ascii="Calibri" w:eastAsia="Calibri" w:hAnsi="Calibri" w:cs="Calibri"/>
          <w:sz w:val="24"/>
          <w:szCs w:val="24"/>
        </w:rPr>
        <w:t xml:space="preserve"> vajadusel.</w:t>
      </w:r>
    </w:p>
    <w:p w14:paraId="140FE70A" w14:textId="77777777" w:rsidR="00121D70" w:rsidRPr="00121D70" w:rsidRDefault="004F2212" w:rsidP="00121D70">
      <w:pPr>
        <w:pStyle w:val="Loendilik"/>
        <w:numPr>
          <w:ilvl w:val="0"/>
          <w:numId w:val="13"/>
        </w:numPr>
        <w:spacing w:after="0" w:line="240" w:lineRule="auto"/>
        <w:rPr>
          <w:rFonts w:ascii="Calibri" w:eastAsia="Calibri" w:hAnsi="Calibri" w:cs="Calibri"/>
          <w:sz w:val="24"/>
          <w:szCs w:val="24"/>
          <w:lang w:val="sv-SE"/>
        </w:rPr>
      </w:pPr>
      <w:r w:rsidRPr="004F2212">
        <w:rPr>
          <w:rFonts w:ascii="Calibri" w:eastAsia="Calibri" w:hAnsi="Calibri" w:cs="Calibri"/>
          <w:sz w:val="24"/>
          <w:szCs w:val="24"/>
        </w:rPr>
        <w:t xml:space="preserve">HVA haiglate juures on kontaktisiku olemasolu vajalik, kes igapäevaselt </w:t>
      </w:r>
      <w:r w:rsidRPr="00121D70">
        <w:rPr>
          <w:rFonts w:ascii="Calibri" w:eastAsia="Calibri" w:hAnsi="Calibri" w:cs="Calibri"/>
          <w:sz w:val="24"/>
          <w:szCs w:val="24"/>
        </w:rPr>
        <w:t xml:space="preserve">teeb koostööd </w:t>
      </w:r>
      <w:proofErr w:type="spellStart"/>
      <w:r w:rsidRPr="004F2212">
        <w:rPr>
          <w:rFonts w:ascii="Calibri" w:eastAsia="Calibri" w:hAnsi="Calibri" w:cs="Calibri"/>
          <w:sz w:val="24"/>
          <w:szCs w:val="24"/>
        </w:rPr>
        <w:t>TERVIK-ga</w:t>
      </w:r>
      <w:proofErr w:type="spellEnd"/>
      <w:r w:rsidRPr="004F2212">
        <w:rPr>
          <w:rFonts w:ascii="Calibri" w:eastAsia="Calibri" w:hAnsi="Calibri" w:cs="Calibri"/>
          <w:sz w:val="24"/>
          <w:szCs w:val="24"/>
        </w:rPr>
        <w:t>.</w:t>
      </w:r>
    </w:p>
    <w:p w14:paraId="0A7E424B" w14:textId="22117DB2" w:rsidR="00DA3399" w:rsidRPr="00121D70" w:rsidRDefault="00B93BF4" w:rsidP="00121D70">
      <w:pPr>
        <w:pStyle w:val="Loendilik"/>
        <w:numPr>
          <w:ilvl w:val="0"/>
          <w:numId w:val="13"/>
        </w:numPr>
        <w:spacing w:after="0" w:line="240" w:lineRule="auto"/>
        <w:rPr>
          <w:rFonts w:ascii="Calibri" w:eastAsia="Calibri" w:hAnsi="Calibri" w:cs="Calibri"/>
          <w:sz w:val="24"/>
          <w:szCs w:val="24"/>
          <w:lang w:val="sv-SE"/>
        </w:rPr>
      </w:pPr>
      <w:r w:rsidRPr="00121D70">
        <w:rPr>
          <w:rFonts w:ascii="Calibri" w:eastAsia="Calibri" w:hAnsi="Calibri" w:cs="Calibri"/>
          <w:sz w:val="24"/>
          <w:szCs w:val="24"/>
        </w:rPr>
        <w:t>Kin</w:t>
      </w:r>
      <w:r w:rsidR="004F2212" w:rsidRPr="00121D70">
        <w:rPr>
          <w:rFonts w:ascii="Calibri" w:eastAsia="Calibri" w:hAnsi="Calibri" w:cs="Calibri"/>
          <w:sz w:val="24"/>
          <w:szCs w:val="24"/>
        </w:rPr>
        <w:t>dl</w:t>
      </w:r>
      <w:r w:rsidRPr="00121D70">
        <w:rPr>
          <w:rFonts w:ascii="Calibri" w:eastAsia="Calibri" w:hAnsi="Calibri" w:cs="Calibri"/>
          <w:sz w:val="24"/>
          <w:szCs w:val="24"/>
        </w:rPr>
        <w:t>asti peaks olema kaasatud e</w:t>
      </w:r>
      <w:r w:rsidR="00DA3399" w:rsidRPr="00121D70">
        <w:rPr>
          <w:rFonts w:ascii="Calibri" w:eastAsia="Calibri" w:hAnsi="Calibri" w:cs="Calibri"/>
          <w:sz w:val="24"/>
          <w:szCs w:val="24"/>
        </w:rPr>
        <w:t xml:space="preserve">rihoolekanne. Kas </w:t>
      </w:r>
      <w:proofErr w:type="spellStart"/>
      <w:r w:rsidR="00121D70" w:rsidRPr="00121D70">
        <w:rPr>
          <w:rFonts w:ascii="Calibri" w:eastAsia="Calibri" w:hAnsi="Calibri" w:cs="Calibri"/>
          <w:sz w:val="24"/>
          <w:szCs w:val="24"/>
        </w:rPr>
        <w:t>TERVIKu</w:t>
      </w:r>
      <w:proofErr w:type="spellEnd"/>
      <w:r w:rsidR="00DA3399" w:rsidRPr="00121D70">
        <w:rPr>
          <w:rFonts w:ascii="Calibri" w:eastAsia="Calibri" w:hAnsi="Calibri" w:cs="Calibri"/>
          <w:sz w:val="24"/>
          <w:szCs w:val="24"/>
        </w:rPr>
        <w:t xml:space="preserve"> piirkonnas on piisavalt erihoolekannet ja kui ei ole, siis kuidas tagatakse?</w:t>
      </w:r>
    </w:p>
    <w:p w14:paraId="2003A5F3" w14:textId="142D4918" w:rsidR="00523281" w:rsidRPr="00C11BE4" w:rsidRDefault="00703885" w:rsidP="004F2212">
      <w:pPr>
        <w:pStyle w:val="Loendilik"/>
        <w:numPr>
          <w:ilvl w:val="0"/>
          <w:numId w:val="5"/>
        </w:numPr>
        <w:spacing w:after="0" w:line="240" w:lineRule="auto"/>
        <w:rPr>
          <w:rFonts w:ascii="Calibri" w:eastAsia="Calibri" w:hAnsi="Calibri" w:cs="Calibri"/>
          <w:sz w:val="24"/>
          <w:szCs w:val="24"/>
        </w:rPr>
      </w:pPr>
      <w:r>
        <w:rPr>
          <w:rFonts w:ascii="Calibri" w:eastAsia="Calibri" w:hAnsi="Calibri" w:cs="Calibri"/>
          <w:sz w:val="24"/>
          <w:szCs w:val="24"/>
        </w:rPr>
        <w:t>M</w:t>
      </w:r>
      <w:r w:rsidR="00667621" w:rsidRPr="00C11BE4">
        <w:rPr>
          <w:rFonts w:ascii="Calibri" w:eastAsia="Calibri" w:hAnsi="Calibri" w:cs="Calibri"/>
          <w:sz w:val="24"/>
          <w:szCs w:val="24"/>
        </w:rPr>
        <w:t>illised on võimalused,</w:t>
      </w:r>
      <w:r w:rsidR="006808AE" w:rsidRPr="00C11BE4">
        <w:rPr>
          <w:rFonts w:ascii="Calibri" w:eastAsia="Calibri" w:hAnsi="Calibri" w:cs="Calibri"/>
          <w:sz w:val="24"/>
          <w:szCs w:val="24"/>
        </w:rPr>
        <w:t xml:space="preserve"> et andmetele juurdepääsu võimaldamine ei tooks kaasa bürokraatia suurenemist? </w:t>
      </w:r>
      <w:r w:rsidR="00C11BE4" w:rsidRPr="00C11BE4">
        <w:rPr>
          <w:rFonts w:ascii="Calibri" w:eastAsia="Calibri" w:hAnsi="Calibri" w:cs="Calibri"/>
          <w:sz w:val="24"/>
          <w:szCs w:val="24"/>
        </w:rPr>
        <w:t xml:space="preserve">Oluline tagada </w:t>
      </w:r>
      <w:proofErr w:type="spellStart"/>
      <w:r w:rsidR="00667621" w:rsidRPr="00C11BE4">
        <w:rPr>
          <w:rFonts w:ascii="Calibri" w:eastAsia="Calibri" w:hAnsi="Calibri" w:cs="Calibri"/>
          <w:sz w:val="24"/>
          <w:szCs w:val="24"/>
        </w:rPr>
        <w:t>küberturvalisuse</w:t>
      </w:r>
      <w:proofErr w:type="spellEnd"/>
      <w:r w:rsidR="00667621" w:rsidRPr="00C11BE4">
        <w:rPr>
          <w:rFonts w:ascii="Calibri" w:eastAsia="Calibri" w:hAnsi="Calibri" w:cs="Calibri"/>
          <w:sz w:val="24"/>
          <w:szCs w:val="24"/>
        </w:rPr>
        <w:t xml:space="preserve"> ja andmete kaitse juures ka andmete </w:t>
      </w:r>
      <w:r w:rsidR="006808AE" w:rsidRPr="00C11BE4">
        <w:rPr>
          <w:rFonts w:ascii="Calibri" w:eastAsia="Calibri" w:hAnsi="Calibri" w:cs="Calibri"/>
          <w:sz w:val="24"/>
          <w:szCs w:val="24"/>
        </w:rPr>
        <w:t>standar</w:t>
      </w:r>
      <w:r w:rsidR="00667621" w:rsidRPr="00C11BE4">
        <w:rPr>
          <w:rFonts w:ascii="Calibri" w:eastAsia="Calibri" w:hAnsi="Calibri" w:cs="Calibri"/>
          <w:sz w:val="24"/>
          <w:szCs w:val="24"/>
        </w:rPr>
        <w:t>d</w:t>
      </w:r>
      <w:r w:rsidR="006808AE" w:rsidRPr="00C11BE4">
        <w:rPr>
          <w:rFonts w:ascii="Calibri" w:eastAsia="Calibri" w:hAnsi="Calibri" w:cs="Calibri"/>
          <w:sz w:val="24"/>
          <w:szCs w:val="24"/>
        </w:rPr>
        <w:t>imi</w:t>
      </w:r>
      <w:r w:rsidR="00C11BE4" w:rsidRPr="00C11BE4">
        <w:rPr>
          <w:rFonts w:ascii="Calibri" w:eastAsia="Calibri" w:hAnsi="Calibri" w:cs="Calibri"/>
          <w:sz w:val="24"/>
          <w:szCs w:val="24"/>
        </w:rPr>
        <w:t>n</w:t>
      </w:r>
      <w:r w:rsidR="006808AE" w:rsidRPr="00C11BE4">
        <w:rPr>
          <w:rFonts w:ascii="Calibri" w:eastAsia="Calibri" w:hAnsi="Calibri" w:cs="Calibri"/>
          <w:sz w:val="24"/>
          <w:szCs w:val="24"/>
        </w:rPr>
        <w:t>e ja mõõdikute ühtlustami</w:t>
      </w:r>
      <w:r w:rsidR="00C11BE4" w:rsidRPr="00C11BE4">
        <w:rPr>
          <w:rFonts w:ascii="Calibri" w:eastAsia="Calibri" w:hAnsi="Calibri" w:cs="Calibri"/>
          <w:sz w:val="24"/>
          <w:szCs w:val="24"/>
        </w:rPr>
        <w:t>n</w:t>
      </w:r>
      <w:r w:rsidR="006808AE" w:rsidRPr="00C11BE4">
        <w:rPr>
          <w:rFonts w:ascii="Calibri" w:eastAsia="Calibri" w:hAnsi="Calibri" w:cs="Calibri"/>
          <w:sz w:val="24"/>
          <w:szCs w:val="24"/>
        </w:rPr>
        <w:t>e.</w:t>
      </w:r>
    </w:p>
    <w:p w14:paraId="7E2008A4" w14:textId="77777777" w:rsidR="00C11BE4" w:rsidRDefault="00C11BE4" w:rsidP="008701E9">
      <w:pPr>
        <w:spacing w:after="0" w:line="240" w:lineRule="auto"/>
        <w:rPr>
          <w:rFonts w:ascii="Calibri" w:eastAsia="Calibri" w:hAnsi="Calibri" w:cs="Calibri"/>
          <w:sz w:val="24"/>
          <w:szCs w:val="24"/>
        </w:rPr>
      </w:pPr>
    </w:p>
    <w:p w14:paraId="4138DB51" w14:textId="26259306" w:rsidR="00523281" w:rsidRPr="00703885" w:rsidRDefault="00523281" w:rsidP="008701E9">
      <w:pPr>
        <w:spacing w:after="0" w:line="240" w:lineRule="auto"/>
        <w:rPr>
          <w:rFonts w:ascii="Calibri" w:eastAsia="Calibri" w:hAnsi="Calibri" w:cs="Calibri"/>
          <w:b/>
          <w:bCs/>
          <w:sz w:val="24"/>
          <w:szCs w:val="24"/>
        </w:rPr>
      </w:pPr>
      <w:r>
        <w:rPr>
          <w:rFonts w:ascii="Calibri" w:eastAsia="Calibri" w:hAnsi="Calibri" w:cs="Calibri"/>
          <w:sz w:val="24"/>
          <w:szCs w:val="24"/>
        </w:rPr>
        <w:br/>
      </w:r>
      <w:r w:rsidR="00C11BE4" w:rsidRPr="00703885">
        <w:rPr>
          <w:rFonts w:ascii="Calibri" w:eastAsia="Calibri" w:hAnsi="Calibri" w:cs="Calibri"/>
          <w:b/>
          <w:bCs/>
          <w:sz w:val="24"/>
          <w:szCs w:val="24"/>
        </w:rPr>
        <w:t>Korraldus:</w:t>
      </w:r>
    </w:p>
    <w:p w14:paraId="036F6EFD" w14:textId="698297D4" w:rsidR="00BD2E32" w:rsidRPr="00BD2E32" w:rsidRDefault="00BD2E32" w:rsidP="00BD2E32">
      <w:pPr>
        <w:pStyle w:val="Loendilik"/>
        <w:numPr>
          <w:ilvl w:val="0"/>
          <w:numId w:val="6"/>
        </w:numPr>
        <w:spacing w:after="0" w:line="240" w:lineRule="auto"/>
        <w:rPr>
          <w:rFonts w:ascii="Calibri" w:eastAsia="Calibri" w:hAnsi="Calibri" w:cs="Calibri"/>
          <w:b/>
          <w:bCs/>
          <w:sz w:val="24"/>
          <w:szCs w:val="24"/>
        </w:rPr>
      </w:pPr>
      <w:proofErr w:type="spellStart"/>
      <w:r w:rsidRPr="00BD2E32">
        <w:rPr>
          <w:rFonts w:ascii="Calibri" w:eastAsia="Calibri" w:hAnsi="Calibri" w:cs="Calibri"/>
          <w:b/>
          <w:bCs/>
          <w:sz w:val="24"/>
          <w:szCs w:val="24"/>
        </w:rPr>
        <w:t>TERVIK-utes</w:t>
      </w:r>
      <w:proofErr w:type="spellEnd"/>
      <w:r w:rsidRPr="00BD2E32">
        <w:rPr>
          <w:rFonts w:ascii="Calibri" w:eastAsia="Calibri" w:hAnsi="Calibri" w:cs="Calibri"/>
          <w:b/>
          <w:bCs/>
          <w:sz w:val="24"/>
          <w:szCs w:val="24"/>
        </w:rPr>
        <w:t xml:space="preserve"> osalemi</w:t>
      </w:r>
      <w:r>
        <w:rPr>
          <w:rFonts w:ascii="Calibri" w:eastAsia="Calibri" w:hAnsi="Calibri" w:cs="Calibri"/>
          <w:b/>
          <w:bCs/>
          <w:sz w:val="24"/>
          <w:szCs w:val="24"/>
        </w:rPr>
        <w:t>n</w:t>
      </w:r>
      <w:r w:rsidRPr="00BD2E32">
        <w:rPr>
          <w:rFonts w:ascii="Calibri" w:eastAsia="Calibri" w:hAnsi="Calibri" w:cs="Calibri"/>
          <w:b/>
          <w:bCs/>
          <w:sz w:val="24"/>
          <w:szCs w:val="24"/>
        </w:rPr>
        <w:t>e seadusest tuleneva</w:t>
      </w:r>
      <w:r>
        <w:rPr>
          <w:rFonts w:ascii="Calibri" w:eastAsia="Calibri" w:hAnsi="Calibri" w:cs="Calibri"/>
          <w:b/>
          <w:bCs/>
          <w:sz w:val="24"/>
          <w:szCs w:val="24"/>
        </w:rPr>
        <w:t>s</w:t>
      </w:r>
      <w:r w:rsidRPr="00BD2E32">
        <w:rPr>
          <w:rFonts w:ascii="Calibri" w:eastAsia="Calibri" w:hAnsi="Calibri" w:cs="Calibri"/>
          <w:b/>
          <w:bCs/>
          <w:sz w:val="24"/>
          <w:szCs w:val="24"/>
        </w:rPr>
        <w:t>t kohustus</w:t>
      </w:r>
      <w:r>
        <w:rPr>
          <w:rFonts w:ascii="Calibri" w:eastAsia="Calibri" w:hAnsi="Calibri" w:cs="Calibri"/>
          <w:b/>
          <w:bCs/>
          <w:sz w:val="24"/>
          <w:szCs w:val="24"/>
        </w:rPr>
        <w:t>es</w:t>
      </w:r>
      <w:r w:rsidRPr="00BD2E32">
        <w:rPr>
          <w:rFonts w:ascii="Calibri" w:eastAsia="Calibri" w:hAnsi="Calibri" w:cs="Calibri"/>
          <w:b/>
          <w:bCs/>
          <w:sz w:val="24"/>
          <w:szCs w:val="24"/>
        </w:rPr>
        <w:t>t või pigem vabatahtlikku</w:t>
      </w:r>
      <w:r>
        <w:rPr>
          <w:rFonts w:ascii="Calibri" w:eastAsia="Calibri" w:hAnsi="Calibri" w:cs="Calibri"/>
          <w:b/>
          <w:bCs/>
          <w:sz w:val="24"/>
          <w:szCs w:val="24"/>
        </w:rPr>
        <w:t>se alusel:</w:t>
      </w:r>
      <w:r w:rsidRPr="00BD2E32">
        <w:rPr>
          <w:rFonts w:ascii="Calibri" w:eastAsia="Calibri" w:hAnsi="Calibri" w:cs="Calibri"/>
          <w:b/>
          <w:bCs/>
          <w:sz w:val="24"/>
          <w:szCs w:val="24"/>
        </w:rPr>
        <w:t xml:space="preserve">  </w:t>
      </w:r>
    </w:p>
    <w:p w14:paraId="65019256" w14:textId="48283602" w:rsidR="00BD2E32" w:rsidRPr="00BD2E32" w:rsidRDefault="00BD2E32" w:rsidP="00121D70">
      <w:pPr>
        <w:pStyle w:val="Loendilik"/>
        <w:numPr>
          <w:ilvl w:val="0"/>
          <w:numId w:val="12"/>
        </w:numPr>
        <w:spacing w:after="0" w:line="240" w:lineRule="auto"/>
        <w:rPr>
          <w:rFonts w:ascii="Calibri" w:eastAsia="Calibri" w:hAnsi="Calibri" w:cs="Calibri"/>
          <w:sz w:val="24"/>
          <w:szCs w:val="24"/>
        </w:rPr>
      </w:pPr>
      <w:r w:rsidRPr="00BD2E32">
        <w:rPr>
          <w:rFonts w:ascii="Calibri" w:eastAsia="Calibri" w:hAnsi="Calibri" w:cs="Calibri"/>
          <w:sz w:val="24"/>
          <w:szCs w:val="24"/>
        </w:rPr>
        <w:t xml:space="preserve">Kohustuslik, muidu võivad tekkida piirkonnad, kus teenus olemas osaliselt või puudub teatud piirkondades hoopis. </w:t>
      </w:r>
    </w:p>
    <w:p w14:paraId="501286F5" w14:textId="4B286679" w:rsidR="00E80B4B" w:rsidRPr="00E80B4B" w:rsidRDefault="00E80B4B" w:rsidP="00E80B4B">
      <w:pPr>
        <w:pStyle w:val="Loendilik"/>
        <w:numPr>
          <w:ilvl w:val="0"/>
          <w:numId w:val="6"/>
        </w:numPr>
        <w:spacing w:after="0" w:line="240" w:lineRule="auto"/>
        <w:rPr>
          <w:rFonts w:ascii="Calibri" w:eastAsia="Calibri" w:hAnsi="Calibri" w:cs="Calibri"/>
          <w:b/>
          <w:bCs/>
          <w:sz w:val="24"/>
          <w:szCs w:val="24"/>
        </w:rPr>
      </w:pPr>
      <w:r>
        <w:rPr>
          <w:rFonts w:ascii="Calibri" w:eastAsia="Calibri" w:hAnsi="Calibri" w:cs="Calibri"/>
          <w:b/>
          <w:bCs/>
          <w:sz w:val="24"/>
          <w:szCs w:val="24"/>
        </w:rPr>
        <w:t>Osapooled, kes peaksid olema</w:t>
      </w:r>
      <w:r w:rsidRPr="00E80B4B">
        <w:rPr>
          <w:rFonts w:ascii="Calibri" w:eastAsia="Calibri" w:hAnsi="Calibri" w:cs="Calibri"/>
          <w:b/>
          <w:bCs/>
          <w:sz w:val="24"/>
          <w:szCs w:val="24"/>
        </w:rPr>
        <w:t xml:space="preserve"> </w:t>
      </w:r>
      <w:proofErr w:type="spellStart"/>
      <w:r w:rsidRPr="00E80B4B">
        <w:rPr>
          <w:rFonts w:ascii="Calibri" w:eastAsia="Calibri" w:hAnsi="Calibri" w:cs="Calibri"/>
          <w:b/>
          <w:bCs/>
          <w:sz w:val="24"/>
          <w:szCs w:val="24"/>
        </w:rPr>
        <w:t>TERVIK-utesse</w:t>
      </w:r>
      <w:proofErr w:type="spellEnd"/>
      <w:r w:rsidRPr="00E80B4B">
        <w:rPr>
          <w:rFonts w:ascii="Calibri" w:eastAsia="Calibri" w:hAnsi="Calibri" w:cs="Calibri"/>
          <w:b/>
          <w:bCs/>
          <w:sz w:val="24"/>
          <w:szCs w:val="24"/>
        </w:rPr>
        <w:t xml:space="preserve"> kaasatud</w:t>
      </w:r>
      <w:r>
        <w:rPr>
          <w:rFonts w:ascii="Calibri" w:eastAsia="Calibri" w:hAnsi="Calibri" w:cs="Calibri"/>
          <w:b/>
          <w:bCs/>
          <w:sz w:val="24"/>
          <w:szCs w:val="24"/>
        </w:rPr>
        <w:t>:</w:t>
      </w:r>
      <w:r w:rsidRPr="00E80B4B">
        <w:rPr>
          <w:rFonts w:ascii="Calibri" w:eastAsia="Calibri" w:hAnsi="Calibri" w:cs="Calibri"/>
          <w:b/>
          <w:bCs/>
          <w:sz w:val="24"/>
          <w:szCs w:val="24"/>
        </w:rPr>
        <w:t xml:space="preserve"> </w:t>
      </w:r>
    </w:p>
    <w:p w14:paraId="3917375F" w14:textId="0D6AE04F" w:rsidR="00E80B4B" w:rsidRPr="00E80B4B" w:rsidRDefault="00E80B4B" w:rsidP="00E80B4B">
      <w:pPr>
        <w:pStyle w:val="Loendilik"/>
        <w:numPr>
          <w:ilvl w:val="0"/>
          <w:numId w:val="10"/>
        </w:numPr>
        <w:spacing w:after="0" w:line="240" w:lineRule="auto"/>
        <w:rPr>
          <w:rFonts w:ascii="Calibri" w:eastAsia="Calibri" w:hAnsi="Calibri" w:cs="Calibri"/>
          <w:sz w:val="24"/>
          <w:szCs w:val="24"/>
          <w:lang w:val="sv-SE"/>
        </w:rPr>
      </w:pPr>
      <w:r w:rsidRPr="00E80B4B">
        <w:rPr>
          <w:rFonts w:ascii="Calibri" w:eastAsia="Calibri" w:hAnsi="Calibri" w:cs="Calibri"/>
          <w:sz w:val="24"/>
          <w:szCs w:val="24"/>
          <w:lang w:val="sv-SE"/>
        </w:rPr>
        <w:t xml:space="preserve">Kindlasti peavad olema kaasatud esmatasandi tervishoid tervikuna, kohalikud haiglad, peab olema piirkondlik juhthaigla, kes juhib haiglavõrgustikku läbi nõukogu ja sealt ka juhatuste tasemeteni, sotsiaalhoolekanne ja erihoolekanne. Vaid siis kui kõik on juhitud ühe koordineritud keha poolt tekib kokkuhoid ja </w:t>
      </w:r>
      <w:proofErr w:type="spellStart"/>
      <w:r w:rsidRPr="00E80B4B">
        <w:rPr>
          <w:rFonts w:ascii="Calibri" w:eastAsia="Calibri" w:hAnsi="Calibri" w:cs="Calibri"/>
          <w:sz w:val="24"/>
          <w:szCs w:val="24"/>
          <w:lang w:val="en-US"/>
        </w:rPr>
        <w:t>integreeritud</w:t>
      </w:r>
      <w:proofErr w:type="spellEnd"/>
      <w:r w:rsidRPr="00E80B4B">
        <w:rPr>
          <w:rFonts w:ascii="Calibri" w:eastAsia="Calibri" w:hAnsi="Calibri" w:cs="Calibri"/>
          <w:sz w:val="24"/>
          <w:szCs w:val="24"/>
          <w:lang w:val="en-US"/>
        </w:rPr>
        <w:t xml:space="preserve"> </w:t>
      </w:r>
      <w:proofErr w:type="spellStart"/>
      <w:r w:rsidRPr="00E80B4B">
        <w:rPr>
          <w:rFonts w:ascii="Calibri" w:eastAsia="Calibri" w:hAnsi="Calibri" w:cs="Calibri"/>
          <w:sz w:val="24"/>
          <w:szCs w:val="24"/>
          <w:lang w:val="en-US"/>
        </w:rPr>
        <w:t>inimesekeskne</w:t>
      </w:r>
      <w:proofErr w:type="spellEnd"/>
      <w:r w:rsidRPr="00E80B4B">
        <w:rPr>
          <w:rFonts w:ascii="Calibri" w:eastAsia="Calibri" w:hAnsi="Calibri" w:cs="Calibri"/>
          <w:sz w:val="24"/>
          <w:szCs w:val="24"/>
          <w:lang w:val="en-US"/>
        </w:rPr>
        <w:t xml:space="preserve"> </w:t>
      </w:r>
      <w:proofErr w:type="spellStart"/>
      <w:r w:rsidRPr="00E80B4B">
        <w:rPr>
          <w:rFonts w:ascii="Calibri" w:eastAsia="Calibri" w:hAnsi="Calibri" w:cs="Calibri"/>
          <w:sz w:val="24"/>
          <w:szCs w:val="24"/>
          <w:lang w:val="en-US"/>
        </w:rPr>
        <w:t>teenuseosutamine</w:t>
      </w:r>
      <w:proofErr w:type="spellEnd"/>
      <w:r w:rsidRPr="00E80B4B">
        <w:rPr>
          <w:rFonts w:ascii="Calibri" w:eastAsia="Calibri" w:hAnsi="Calibri" w:cs="Calibri"/>
          <w:sz w:val="24"/>
          <w:szCs w:val="24"/>
          <w:lang w:val="sv-SE"/>
        </w:rPr>
        <w:t>. Tekkiv küsimus: kuidas suuname vahendeid nii et kõikjal KOV-ides, mis ei asu tõmbe-keskustes, oleks kõikidel tasemetel pädevad inimesed seda tasandit haldama? Vajab haridust ja rahastust.</w:t>
      </w:r>
    </w:p>
    <w:p w14:paraId="7655BA88" w14:textId="40311491" w:rsidR="00E80B4B" w:rsidRPr="00E80B4B" w:rsidRDefault="00E80B4B" w:rsidP="00E80B4B">
      <w:pPr>
        <w:pStyle w:val="Loendilik"/>
        <w:numPr>
          <w:ilvl w:val="0"/>
          <w:numId w:val="10"/>
        </w:numPr>
        <w:spacing w:after="0" w:line="240" w:lineRule="auto"/>
        <w:rPr>
          <w:rFonts w:ascii="Calibri" w:eastAsia="Calibri" w:hAnsi="Calibri" w:cs="Calibri"/>
          <w:sz w:val="24"/>
          <w:szCs w:val="24"/>
        </w:rPr>
      </w:pPr>
      <w:r w:rsidRPr="00E80B4B">
        <w:rPr>
          <w:rFonts w:ascii="Calibri" w:eastAsia="Calibri" w:hAnsi="Calibri" w:cs="Calibri"/>
          <w:sz w:val="24"/>
          <w:szCs w:val="24"/>
        </w:rPr>
        <w:t>Haiglad (ka haiglate sotsiaaltöötajad), perearstikeskused (ideaalis piirkondades tervisekeskuse formaadis), SKA, hoolekandeasutused, kodune õendusteenus, rehabilitatsiooniasutused, toetatud elamise asutused, apteek, kiirabi, erihoolekanne, patsiendiorganisatsioonid.</w:t>
      </w:r>
    </w:p>
    <w:p w14:paraId="51E1EEE3" w14:textId="1ECDB83B" w:rsidR="00E80B4B" w:rsidRPr="00BD2E32" w:rsidRDefault="00E80B4B" w:rsidP="00E80B4B">
      <w:pPr>
        <w:pStyle w:val="Loendilik"/>
        <w:numPr>
          <w:ilvl w:val="0"/>
          <w:numId w:val="10"/>
        </w:numPr>
        <w:spacing w:after="0" w:line="240" w:lineRule="auto"/>
        <w:rPr>
          <w:rFonts w:ascii="Calibri" w:eastAsia="Calibri" w:hAnsi="Calibri" w:cs="Calibri"/>
          <w:sz w:val="24"/>
          <w:szCs w:val="24"/>
        </w:rPr>
      </w:pPr>
      <w:r w:rsidRPr="00E80B4B">
        <w:rPr>
          <w:rFonts w:ascii="Calibri" w:eastAsia="Calibri" w:hAnsi="Calibri" w:cs="Calibri"/>
          <w:sz w:val="24"/>
          <w:szCs w:val="24"/>
        </w:rPr>
        <w:t xml:space="preserve">Haridussüsteem, terviseteadlikkuse parendamine koolieast alates. </w:t>
      </w:r>
    </w:p>
    <w:p w14:paraId="54B9B5EE" w14:textId="711FE60E" w:rsidR="00EE2334" w:rsidRPr="00EE2334" w:rsidRDefault="00EE2334" w:rsidP="00EE2334">
      <w:pPr>
        <w:pStyle w:val="Loendilik"/>
        <w:numPr>
          <w:ilvl w:val="0"/>
          <w:numId w:val="6"/>
        </w:numPr>
        <w:spacing w:after="0" w:line="240" w:lineRule="auto"/>
        <w:rPr>
          <w:rFonts w:ascii="Calibri" w:eastAsia="Calibri" w:hAnsi="Calibri" w:cs="Calibri"/>
          <w:b/>
          <w:bCs/>
          <w:sz w:val="24"/>
          <w:szCs w:val="24"/>
        </w:rPr>
      </w:pPr>
      <w:r>
        <w:rPr>
          <w:rFonts w:ascii="Calibri" w:eastAsia="Calibri" w:hAnsi="Calibri" w:cs="Calibri"/>
          <w:b/>
          <w:bCs/>
          <w:sz w:val="24"/>
          <w:szCs w:val="24"/>
        </w:rPr>
        <w:t xml:space="preserve">Täiendav oluline informatsioon inimese jaoks, mis võiks olla koondatud heaoluplaani: </w:t>
      </w:r>
    </w:p>
    <w:p w14:paraId="335A1E7F" w14:textId="4B17FF46" w:rsidR="00187F5C" w:rsidRPr="00B546D4" w:rsidRDefault="00EE2334" w:rsidP="00EE2334">
      <w:pPr>
        <w:pStyle w:val="Loendilik"/>
        <w:numPr>
          <w:ilvl w:val="0"/>
          <w:numId w:val="10"/>
        </w:numPr>
        <w:spacing w:after="0" w:line="240" w:lineRule="auto"/>
        <w:rPr>
          <w:rFonts w:ascii="Calibri" w:eastAsia="Calibri" w:hAnsi="Calibri" w:cs="Calibri"/>
          <w:sz w:val="24"/>
          <w:szCs w:val="24"/>
        </w:rPr>
      </w:pPr>
      <w:r w:rsidRPr="00B546D4">
        <w:rPr>
          <w:rFonts w:ascii="Calibri" w:eastAsia="Calibri" w:hAnsi="Calibri" w:cs="Calibri"/>
          <w:sz w:val="24"/>
          <w:szCs w:val="24"/>
        </w:rPr>
        <w:lastRenderedPageBreak/>
        <w:t xml:space="preserve">Millised oleks võimalused ka tundlikuma taustinfo </w:t>
      </w:r>
      <w:r w:rsidR="00187F5C" w:rsidRPr="00B546D4">
        <w:rPr>
          <w:rFonts w:ascii="Calibri" w:eastAsia="Calibri" w:hAnsi="Calibri" w:cs="Calibri"/>
          <w:sz w:val="24"/>
          <w:szCs w:val="24"/>
        </w:rPr>
        <w:t>osas</w:t>
      </w:r>
      <w:r w:rsidRPr="00B546D4">
        <w:rPr>
          <w:rFonts w:ascii="Calibri" w:eastAsia="Calibri" w:hAnsi="Calibri" w:cs="Calibri"/>
          <w:sz w:val="24"/>
          <w:szCs w:val="24"/>
        </w:rPr>
        <w:t xml:space="preserve">  - juriidilised probleemid, teave eestkoste, suurte võlgade jms kohta</w:t>
      </w:r>
      <w:r w:rsidR="00187F5C" w:rsidRPr="00B546D4">
        <w:rPr>
          <w:rFonts w:ascii="Calibri" w:eastAsia="Calibri" w:hAnsi="Calibri" w:cs="Calibri"/>
          <w:sz w:val="24"/>
          <w:szCs w:val="24"/>
        </w:rPr>
        <w:t>?</w:t>
      </w:r>
    </w:p>
    <w:p w14:paraId="12689B78" w14:textId="77777777" w:rsidR="00187F5C" w:rsidRPr="00B546D4" w:rsidRDefault="00187F5C" w:rsidP="00EE2334">
      <w:pPr>
        <w:pStyle w:val="Loendilik"/>
        <w:numPr>
          <w:ilvl w:val="0"/>
          <w:numId w:val="10"/>
        </w:numPr>
        <w:spacing w:after="0" w:line="240" w:lineRule="auto"/>
        <w:rPr>
          <w:rFonts w:ascii="Calibri" w:eastAsia="Calibri" w:hAnsi="Calibri" w:cs="Calibri"/>
          <w:sz w:val="24"/>
          <w:szCs w:val="24"/>
        </w:rPr>
      </w:pPr>
      <w:proofErr w:type="spellStart"/>
      <w:r w:rsidRPr="00B546D4">
        <w:rPr>
          <w:rFonts w:ascii="Calibri" w:eastAsia="Calibri" w:hAnsi="Calibri" w:cs="Calibri"/>
          <w:sz w:val="24"/>
          <w:szCs w:val="24"/>
        </w:rPr>
        <w:t>Med</w:t>
      </w:r>
      <w:proofErr w:type="spellEnd"/>
      <w:r w:rsidRPr="00B546D4">
        <w:rPr>
          <w:rFonts w:ascii="Calibri" w:eastAsia="Calibri" w:hAnsi="Calibri" w:cs="Calibri"/>
          <w:sz w:val="24"/>
          <w:szCs w:val="24"/>
        </w:rPr>
        <w:t xml:space="preserve">  abivahendid, toetavad koduseadmed. </w:t>
      </w:r>
    </w:p>
    <w:p w14:paraId="6712CC82" w14:textId="3DAF8AB2" w:rsidR="00187F5C" w:rsidRPr="00B546D4" w:rsidRDefault="00EE2334" w:rsidP="00EE2334">
      <w:pPr>
        <w:pStyle w:val="Loendilik"/>
        <w:numPr>
          <w:ilvl w:val="0"/>
          <w:numId w:val="10"/>
        </w:numPr>
        <w:spacing w:after="0" w:line="240" w:lineRule="auto"/>
        <w:rPr>
          <w:rFonts w:ascii="Calibri" w:eastAsia="Calibri" w:hAnsi="Calibri" w:cs="Calibri"/>
          <w:sz w:val="24"/>
          <w:szCs w:val="24"/>
        </w:rPr>
      </w:pPr>
      <w:r w:rsidRPr="00B546D4">
        <w:rPr>
          <w:rFonts w:ascii="Calibri" w:eastAsia="Calibri" w:hAnsi="Calibri" w:cs="Calibri"/>
          <w:sz w:val="24"/>
          <w:szCs w:val="24"/>
          <w:lang w:val="sv-SE"/>
        </w:rPr>
        <w:t xml:space="preserve">Indiviidi sotsiaalvõrgustiku hinnang ehk et kas on pere- ja/või lähemat võrgustikku abiks. </w:t>
      </w:r>
      <w:r w:rsidR="00187F5C" w:rsidRPr="00B546D4">
        <w:rPr>
          <w:rFonts w:ascii="Calibri" w:eastAsia="Calibri" w:hAnsi="Calibri" w:cs="Calibri"/>
          <w:sz w:val="24"/>
          <w:szCs w:val="24"/>
          <w:lang w:val="sv-SE"/>
        </w:rPr>
        <w:t xml:space="preserve">Samuti, </w:t>
      </w:r>
      <w:r w:rsidRPr="00B546D4">
        <w:rPr>
          <w:rFonts w:ascii="Calibri" w:eastAsia="Calibri" w:hAnsi="Calibri" w:cs="Calibri"/>
          <w:sz w:val="24"/>
          <w:szCs w:val="24"/>
          <w:lang w:val="sv-SE"/>
        </w:rPr>
        <w:t>mis tasemega on kodune keskkond</w:t>
      </w:r>
      <w:r w:rsidR="00187F5C" w:rsidRPr="00B546D4">
        <w:rPr>
          <w:rFonts w:ascii="Calibri" w:eastAsia="Calibri" w:hAnsi="Calibri" w:cs="Calibri"/>
          <w:sz w:val="24"/>
          <w:szCs w:val="24"/>
          <w:lang w:val="sv-SE"/>
        </w:rPr>
        <w:t>,</w:t>
      </w:r>
      <w:r w:rsidRPr="00B546D4">
        <w:rPr>
          <w:rFonts w:ascii="Calibri" w:eastAsia="Calibri" w:hAnsi="Calibri" w:cs="Calibri"/>
          <w:sz w:val="24"/>
          <w:szCs w:val="24"/>
          <w:lang w:val="sv-SE"/>
        </w:rPr>
        <w:t xml:space="preserve"> et kuidas kohandada kodu koduseks raviks</w:t>
      </w:r>
      <w:r w:rsidR="00187F5C" w:rsidRPr="00B546D4">
        <w:rPr>
          <w:rFonts w:ascii="Calibri" w:eastAsia="Calibri" w:hAnsi="Calibri" w:cs="Calibri"/>
          <w:sz w:val="24"/>
          <w:szCs w:val="24"/>
          <w:lang w:val="sv-SE"/>
        </w:rPr>
        <w:t xml:space="preserve"> (</w:t>
      </w:r>
      <w:r w:rsidRPr="00B546D4">
        <w:rPr>
          <w:rFonts w:ascii="Calibri" w:eastAsia="Calibri" w:hAnsi="Calibri" w:cs="Calibri"/>
          <w:sz w:val="24"/>
          <w:szCs w:val="24"/>
          <w:lang w:val="sv-SE"/>
        </w:rPr>
        <w:t>inimesed ikka soovivad olla</w:t>
      </w:r>
      <w:r w:rsidR="00187F5C" w:rsidRPr="00B546D4">
        <w:rPr>
          <w:rFonts w:ascii="Calibri" w:eastAsia="Calibri" w:hAnsi="Calibri" w:cs="Calibri"/>
          <w:sz w:val="24"/>
          <w:szCs w:val="24"/>
          <w:lang w:val="sv-SE"/>
        </w:rPr>
        <w:t xml:space="preserve"> oma kodus</w:t>
      </w:r>
      <w:r w:rsidRPr="00B546D4">
        <w:rPr>
          <w:rFonts w:ascii="Calibri" w:eastAsia="Calibri" w:hAnsi="Calibri" w:cs="Calibri"/>
          <w:sz w:val="24"/>
          <w:szCs w:val="24"/>
          <w:lang w:val="sv-SE"/>
        </w:rPr>
        <w:t xml:space="preserve">, saada </w:t>
      </w:r>
      <w:r w:rsidR="00187F5C" w:rsidRPr="00B546D4">
        <w:rPr>
          <w:rFonts w:ascii="Calibri" w:eastAsia="Calibri" w:hAnsi="Calibri" w:cs="Calibri"/>
          <w:sz w:val="24"/>
          <w:szCs w:val="24"/>
          <w:lang w:val="sv-SE"/>
        </w:rPr>
        <w:t>seal</w:t>
      </w:r>
      <w:r w:rsidRPr="00B546D4">
        <w:rPr>
          <w:rFonts w:ascii="Calibri" w:eastAsia="Calibri" w:hAnsi="Calibri" w:cs="Calibri"/>
          <w:sz w:val="24"/>
          <w:szCs w:val="24"/>
          <w:lang w:val="sv-SE"/>
        </w:rPr>
        <w:t xml:space="preserve"> ravi ja lõpus ka </w:t>
      </w:r>
      <w:r w:rsidR="00187F5C" w:rsidRPr="00B546D4">
        <w:rPr>
          <w:rFonts w:ascii="Calibri" w:eastAsia="Calibri" w:hAnsi="Calibri" w:cs="Calibri"/>
          <w:sz w:val="24"/>
          <w:szCs w:val="24"/>
          <w:lang w:val="sv-SE"/>
        </w:rPr>
        <w:t xml:space="preserve">seal </w:t>
      </w:r>
      <w:r w:rsidRPr="00B546D4">
        <w:rPr>
          <w:rFonts w:ascii="Calibri" w:eastAsia="Calibri" w:hAnsi="Calibri" w:cs="Calibri"/>
          <w:sz w:val="24"/>
          <w:szCs w:val="24"/>
          <w:lang w:val="sv-SE"/>
        </w:rPr>
        <w:t>surra</w:t>
      </w:r>
      <w:r w:rsidR="00187F5C" w:rsidRPr="00B546D4">
        <w:rPr>
          <w:rFonts w:ascii="Calibri" w:eastAsia="Calibri" w:hAnsi="Calibri" w:cs="Calibri"/>
          <w:sz w:val="24"/>
          <w:szCs w:val="24"/>
          <w:lang w:val="sv-SE"/>
        </w:rPr>
        <w:t>)</w:t>
      </w:r>
      <w:r w:rsidRPr="00B546D4">
        <w:rPr>
          <w:rFonts w:ascii="Calibri" w:eastAsia="Calibri" w:hAnsi="Calibri" w:cs="Calibri"/>
          <w:sz w:val="24"/>
          <w:szCs w:val="24"/>
          <w:lang w:val="sv-SE"/>
        </w:rPr>
        <w:t xml:space="preserve">.  </w:t>
      </w:r>
    </w:p>
    <w:p w14:paraId="0244E409" w14:textId="67A5BE94" w:rsidR="00EE2334" w:rsidRPr="00B546D4" w:rsidRDefault="00EE2334" w:rsidP="00EE2334">
      <w:pPr>
        <w:pStyle w:val="Loendilik"/>
        <w:numPr>
          <w:ilvl w:val="0"/>
          <w:numId w:val="10"/>
        </w:numPr>
        <w:spacing w:after="0" w:line="240" w:lineRule="auto"/>
        <w:rPr>
          <w:rFonts w:ascii="Calibri" w:eastAsia="Calibri" w:hAnsi="Calibri" w:cs="Calibri"/>
          <w:sz w:val="24"/>
          <w:szCs w:val="24"/>
        </w:rPr>
      </w:pPr>
      <w:r w:rsidRPr="00B546D4">
        <w:rPr>
          <w:sz w:val="24"/>
          <w:szCs w:val="24"/>
        </w:rPr>
        <w:t xml:space="preserve">Juriidiline nõustamisteenus – näiteks </w:t>
      </w:r>
      <w:proofErr w:type="spellStart"/>
      <w:r w:rsidRPr="00B546D4">
        <w:rPr>
          <w:sz w:val="24"/>
          <w:szCs w:val="24"/>
        </w:rPr>
        <w:t>töö</w:t>
      </w:r>
      <w:r w:rsidR="00ED732C" w:rsidRPr="00B546D4">
        <w:rPr>
          <w:sz w:val="24"/>
          <w:szCs w:val="24"/>
        </w:rPr>
        <w:t>le</w:t>
      </w:r>
      <w:r w:rsidRPr="00B546D4">
        <w:rPr>
          <w:sz w:val="24"/>
          <w:szCs w:val="24"/>
        </w:rPr>
        <w:t>naasmisel</w:t>
      </w:r>
      <w:proofErr w:type="spellEnd"/>
      <w:r w:rsidRPr="00B546D4">
        <w:rPr>
          <w:sz w:val="24"/>
          <w:szCs w:val="24"/>
        </w:rPr>
        <w:t xml:space="preserve"> kui tervislik seisund või läbitehtud ravi ei võimalda enam 100% endises töömahus (tööülesannetes) panustada  vms. </w:t>
      </w:r>
    </w:p>
    <w:p w14:paraId="18F0B12B" w14:textId="772CB20B" w:rsidR="00BD2E32" w:rsidRPr="00BD2E32" w:rsidRDefault="00BD2E32" w:rsidP="00BD2E32">
      <w:pPr>
        <w:pStyle w:val="Loendilik"/>
        <w:numPr>
          <w:ilvl w:val="0"/>
          <w:numId w:val="6"/>
        </w:numPr>
        <w:spacing w:after="0" w:line="240" w:lineRule="auto"/>
        <w:rPr>
          <w:rFonts w:ascii="Calibri" w:eastAsia="Calibri" w:hAnsi="Calibri" w:cs="Calibri"/>
          <w:b/>
          <w:bCs/>
          <w:sz w:val="24"/>
          <w:szCs w:val="24"/>
        </w:rPr>
      </w:pPr>
      <w:r>
        <w:rPr>
          <w:rFonts w:ascii="Calibri" w:eastAsia="Calibri" w:hAnsi="Calibri" w:cs="Calibri"/>
          <w:b/>
          <w:bCs/>
          <w:sz w:val="24"/>
          <w:szCs w:val="24"/>
        </w:rPr>
        <w:t xml:space="preserve">Täiendavad ülesanded </w:t>
      </w:r>
      <w:proofErr w:type="spellStart"/>
      <w:r>
        <w:rPr>
          <w:rFonts w:ascii="Calibri" w:eastAsia="Calibri" w:hAnsi="Calibri" w:cs="Calibri"/>
          <w:b/>
          <w:bCs/>
          <w:sz w:val="24"/>
          <w:szCs w:val="24"/>
        </w:rPr>
        <w:t>TERVIKutele</w:t>
      </w:r>
      <w:proofErr w:type="spellEnd"/>
      <w:r>
        <w:rPr>
          <w:rFonts w:ascii="Calibri" w:eastAsia="Calibri" w:hAnsi="Calibri" w:cs="Calibri"/>
          <w:b/>
          <w:bCs/>
          <w:sz w:val="24"/>
          <w:szCs w:val="24"/>
        </w:rPr>
        <w:t>:</w:t>
      </w:r>
    </w:p>
    <w:p w14:paraId="64C97983" w14:textId="55426D36" w:rsidR="00BD2E32" w:rsidRPr="00121D70" w:rsidRDefault="00BD2E32" w:rsidP="00BD2E32">
      <w:pPr>
        <w:pStyle w:val="Loendilik"/>
        <w:numPr>
          <w:ilvl w:val="0"/>
          <w:numId w:val="10"/>
        </w:numPr>
        <w:spacing w:after="0" w:line="240" w:lineRule="auto"/>
        <w:rPr>
          <w:rFonts w:ascii="Calibri" w:eastAsia="Calibri" w:hAnsi="Calibri" w:cs="Calibri"/>
          <w:sz w:val="24"/>
          <w:szCs w:val="24"/>
        </w:rPr>
      </w:pPr>
      <w:r w:rsidRPr="00121D70">
        <w:rPr>
          <w:rFonts w:ascii="Calibri" w:eastAsia="Calibri" w:hAnsi="Calibri" w:cs="Calibri"/>
          <w:sz w:val="24"/>
          <w:szCs w:val="24"/>
        </w:rPr>
        <w:t xml:space="preserve">erihoolekande teenused võiks liita, vähemalt psühhiaatria vaates. </w:t>
      </w:r>
      <w:proofErr w:type="spellStart"/>
      <w:r w:rsidRPr="00121D70">
        <w:rPr>
          <w:rFonts w:ascii="Calibri" w:eastAsia="Calibri" w:hAnsi="Calibri" w:cs="Calibri"/>
          <w:sz w:val="24"/>
          <w:szCs w:val="24"/>
        </w:rPr>
        <w:t>T</w:t>
      </w:r>
      <w:r w:rsidR="00121D70" w:rsidRPr="00121D70">
        <w:rPr>
          <w:rFonts w:ascii="Calibri" w:eastAsia="Calibri" w:hAnsi="Calibri" w:cs="Calibri"/>
          <w:sz w:val="24"/>
          <w:szCs w:val="24"/>
        </w:rPr>
        <w:t>ERVIKu</w:t>
      </w:r>
      <w:proofErr w:type="spellEnd"/>
      <w:r w:rsidRPr="00121D70">
        <w:rPr>
          <w:rFonts w:ascii="Calibri" w:eastAsia="Calibri" w:hAnsi="Calibri" w:cs="Calibri"/>
          <w:sz w:val="24"/>
          <w:szCs w:val="24"/>
        </w:rPr>
        <w:t xml:space="preserve"> piirkonna psühhiaatrid tagavad ka </w:t>
      </w:r>
      <w:proofErr w:type="spellStart"/>
      <w:r w:rsidR="00121D70" w:rsidRPr="00121D70">
        <w:rPr>
          <w:rFonts w:ascii="Calibri" w:eastAsia="Calibri" w:hAnsi="Calibri" w:cs="Calibri"/>
          <w:sz w:val="24"/>
          <w:szCs w:val="24"/>
        </w:rPr>
        <w:t>TERVIKu</w:t>
      </w:r>
      <w:proofErr w:type="spellEnd"/>
      <w:r w:rsidRPr="00121D70">
        <w:rPr>
          <w:rFonts w:ascii="Calibri" w:eastAsia="Calibri" w:hAnsi="Calibri" w:cs="Calibri"/>
          <w:sz w:val="24"/>
          <w:szCs w:val="24"/>
        </w:rPr>
        <w:t xml:space="preserve"> piirkonna erihoolekande patsientide ravi. </w:t>
      </w:r>
    </w:p>
    <w:p w14:paraId="2D85CDB7" w14:textId="55C9FA77" w:rsidR="00BD2E32" w:rsidRPr="00121D70" w:rsidRDefault="00121D70" w:rsidP="006243B7">
      <w:pPr>
        <w:pStyle w:val="Loendilik"/>
        <w:numPr>
          <w:ilvl w:val="0"/>
          <w:numId w:val="10"/>
        </w:numPr>
        <w:spacing w:after="0" w:line="240" w:lineRule="auto"/>
        <w:rPr>
          <w:rFonts w:ascii="Calibri" w:eastAsia="Calibri" w:hAnsi="Calibri" w:cs="Calibri"/>
          <w:sz w:val="24"/>
          <w:szCs w:val="24"/>
        </w:rPr>
      </w:pPr>
      <w:r w:rsidRPr="00121D70">
        <w:rPr>
          <w:rFonts w:ascii="Calibri" w:eastAsia="Calibri" w:hAnsi="Calibri" w:cs="Calibri"/>
          <w:sz w:val="24"/>
          <w:szCs w:val="24"/>
          <w:lang w:val="sv-SE"/>
        </w:rPr>
        <w:t>R</w:t>
      </w:r>
      <w:r w:rsidR="00BD2E32" w:rsidRPr="00121D70">
        <w:rPr>
          <w:rFonts w:ascii="Calibri" w:eastAsia="Calibri" w:hAnsi="Calibri" w:cs="Calibri"/>
          <w:sz w:val="24"/>
          <w:szCs w:val="24"/>
          <w:lang w:val="sv-SE"/>
        </w:rPr>
        <w:t>iskirühmadele</w:t>
      </w:r>
      <w:r w:rsidRPr="00121D70">
        <w:rPr>
          <w:rFonts w:ascii="Calibri" w:eastAsia="Calibri" w:hAnsi="Calibri" w:cs="Calibri"/>
          <w:sz w:val="24"/>
          <w:szCs w:val="24"/>
          <w:lang w:val="sv-SE"/>
        </w:rPr>
        <w:t xml:space="preserve"> </w:t>
      </w:r>
      <w:r w:rsidR="00BD2E32" w:rsidRPr="00121D70">
        <w:rPr>
          <w:rFonts w:ascii="Calibri" w:eastAsia="Calibri" w:hAnsi="Calibri" w:cs="Calibri"/>
          <w:sz w:val="24"/>
          <w:szCs w:val="24"/>
          <w:lang w:val="sv-SE"/>
        </w:rPr>
        <w:t>hambaravi vajaduse hinnang.</w:t>
      </w:r>
      <w:r w:rsidRPr="00121D70">
        <w:rPr>
          <w:rFonts w:ascii="Calibri" w:eastAsia="Calibri" w:hAnsi="Calibri" w:cs="Calibri"/>
          <w:sz w:val="24"/>
          <w:szCs w:val="24"/>
          <w:lang w:val="sv-SE"/>
        </w:rPr>
        <w:t xml:space="preserve"> </w:t>
      </w:r>
      <w:r w:rsidR="00BD2E32" w:rsidRPr="008701E9">
        <w:rPr>
          <w:rFonts w:ascii="Calibri" w:eastAsia="Calibri" w:hAnsi="Calibri" w:cs="Calibri"/>
          <w:sz w:val="24"/>
          <w:szCs w:val="24"/>
        </w:rPr>
        <w:t>Koolitervishoid, geriaatria</w:t>
      </w:r>
      <w:r w:rsidRPr="00121D70">
        <w:rPr>
          <w:rFonts w:ascii="Calibri" w:eastAsia="Calibri" w:hAnsi="Calibri" w:cs="Calibri"/>
          <w:sz w:val="24"/>
          <w:szCs w:val="24"/>
        </w:rPr>
        <w:t>.</w:t>
      </w:r>
    </w:p>
    <w:p w14:paraId="6088700C" w14:textId="53345389" w:rsidR="00BD2E32" w:rsidRPr="00121D70" w:rsidRDefault="00121D70" w:rsidP="00BD2E32">
      <w:pPr>
        <w:pStyle w:val="Loendilik"/>
        <w:numPr>
          <w:ilvl w:val="0"/>
          <w:numId w:val="10"/>
        </w:numPr>
        <w:spacing w:after="0" w:line="240" w:lineRule="auto"/>
        <w:rPr>
          <w:rFonts w:ascii="Calibri" w:eastAsia="Calibri" w:hAnsi="Calibri" w:cs="Calibri"/>
          <w:sz w:val="24"/>
          <w:szCs w:val="24"/>
        </w:rPr>
      </w:pPr>
      <w:r w:rsidRPr="00121D70">
        <w:rPr>
          <w:rFonts w:ascii="Calibri" w:eastAsia="Calibri" w:hAnsi="Calibri" w:cs="Calibri"/>
          <w:sz w:val="24"/>
          <w:szCs w:val="24"/>
          <w:lang w:val="sv-SE"/>
        </w:rPr>
        <w:t xml:space="preserve">Arvestada, </w:t>
      </w:r>
      <w:r w:rsidR="00BD2E32" w:rsidRPr="00822437">
        <w:rPr>
          <w:rFonts w:ascii="Calibri" w:eastAsia="Calibri" w:hAnsi="Calibri" w:cs="Calibri"/>
          <w:sz w:val="24"/>
          <w:szCs w:val="24"/>
        </w:rPr>
        <w:t xml:space="preserve">kuidas </w:t>
      </w:r>
      <w:proofErr w:type="spellStart"/>
      <w:r w:rsidR="00BD2E32" w:rsidRPr="00822437">
        <w:rPr>
          <w:rFonts w:ascii="Calibri" w:eastAsia="Calibri" w:hAnsi="Calibri" w:cs="Calibri"/>
          <w:sz w:val="24"/>
          <w:szCs w:val="24"/>
        </w:rPr>
        <w:t>TERVIK-u</w:t>
      </w:r>
      <w:proofErr w:type="spellEnd"/>
      <w:r w:rsidR="00BD2E32" w:rsidRPr="00822437">
        <w:rPr>
          <w:rFonts w:ascii="Calibri" w:eastAsia="Calibri" w:hAnsi="Calibri" w:cs="Calibri"/>
          <w:sz w:val="24"/>
          <w:szCs w:val="24"/>
        </w:rPr>
        <w:t xml:space="preserve"> </w:t>
      </w:r>
      <w:proofErr w:type="spellStart"/>
      <w:r w:rsidR="00BD2E32" w:rsidRPr="00822437">
        <w:rPr>
          <w:rFonts w:ascii="Calibri" w:eastAsia="Calibri" w:hAnsi="Calibri" w:cs="Calibri"/>
          <w:sz w:val="24"/>
          <w:szCs w:val="24"/>
        </w:rPr>
        <w:t>valjatöötamiskavatsus</w:t>
      </w:r>
      <w:proofErr w:type="spellEnd"/>
      <w:r w:rsidR="00BD2E32" w:rsidRPr="00822437">
        <w:rPr>
          <w:rFonts w:ascii="Calibri" w:eastAsia="Calibri" w:hAnsi="Calibri" w:cs="Calibri"/>
          <w:sz w:val="24"/>
          <w:szCs w:val="24"/>
        </w:rPr>
        <w:t xml:space="preserve"> haakub praegu käimasoleva palliatiivravi pilootprojektiga? Kindlasti on kattuvaid teemasid – lisaks koduhoolduse või õendus-hooldushaiglatega koostöö. Omaste toetus, kes lähedaste koduhooldusega tegelevad. TERVIK peaks tagama just abivajajatele teenusele/vajadusel ravi</w:t>
      </w:r>
      <w:r w:rsidRPr="00121D70">
        <w:rPr>
          <w:rFonts w:ascii="Calibri" w:eastAsia="Calibri" w:hAnsi="Calibri" w:cs="Calibri"/>
          <w:sz w:val="24"/>
          <w:szCs w:val="24"/>
        </w:rPr>
        <w:t>le</w:t>
      </w:r>
      <w:r w:rsidR="00BD2E32" w:rsidRPr="00822437">
        <w:rPr>
          <w:rFonts w:ascii="Calibri" w:eastAsia="Calibri" w:hAnsi="Calibri" w:cs="Calibri"/>
          <w:sz w:val="24"/>
          <w:szCs w:val="24"/>
        </w:rPr>
        <w:t xml:space="preserve"> suunamise sujuvuse. </w:t>
      </w:r>
    </w:p>
    <w:p w14:paraId="4B58AA20" w14:textId="7483FA1F" w:rsidR="00BD2E32" w:rsidRDefault="00BD2E32" w:rsidP="00BD2E32">
      <w:pPr>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Väga oluline on</w:t>
      </w:r>
      <w:r w:rsidR="00121D70">
        <w:rPr>
          <w:rFonts w:ascii="Calibri" w:eastAsia="Calibri" w:hAnsi="Calibri" w:cs="Calibri"/>
          <w:sz w:val="24"/>
          <w:szCs w:val="24"/>
        </w:rPr>
        <w:t xml:space="preserve"> kogu reformi vältel pidev</w:t>
      </w:r>
      <w:r w:rsidR="00187F5C">
        <w:rPr>
          <w:rFonts w:ascii="Calibri" w:eastAsia="Calibri" w:hAnsi="Calibri" w:cs="Calibri"/>
          <w:sz w:val="24"/>
          <w:szCs w:val="24"/>
        </w:rPr>
        <w:t xml:space="preserve"> </w:t>
      </w:r>
      <w:proofErr w:type="spellStart"/>
      <w:r w:rsidR="00187F5C">
        <w:rPr>
          <w:rFonts w:ascii="Calibri" w:eastAsia="Calibri" w:hAnsi="Calibri" w:cs="Calibri"/>
          <w:sz w:val="24"/>
          <w:szCs w:val="24"/>
        </w:rPr>
        <w:t>mitmesuunaline</w:t>
      </w:r>
      <w:proofErr w:type="spellEnd"/>
      <w:r w:rsidR="00121D70">
        <w:rPr>
          <w:rFonts w:ascii="Calibri" w:eastAsia="Calibri" w:hAnsi="Calibri" w:cs="Calibri"/>
          <w:sz w:val="24"/>
          <w:szCs w:val="24"/>
        </w:rPr>
        <w:t xml:space="preserve"> kommunikatsioon. </w:t>
      </w:r>
    </w:p>
    <w:p w14:paraId="46985143" w14:textId="0D966746" w:rsidR="00C11BE4" w:rsidRPr="008701E9" w:rsidRDefault="00C11BE4" w:rsidP="00703885">
      <w:pPr>
        <w:numPr>
          <w:ilvl w:val="0"/>
          <w:numId w:val="6"/>
        </w:numPr>
        <w:spacing w:after="0" w:line="240" w:lineRule="auto"/>
        <w:rPr>
          <w:rFonts w:ascii="Calibri" w:eastAsia="Calibri" w:hAnsi="Calibri" w:cs="Calibri"/>
          <w:sz w:val="24"/>
          <w:szCs w:val="24"/>
        </w:rPr>
      </w:pPr>
      <w:r w:rsidRPr="008701E9">
        <w:rPr>
          <w:rFonts w:ascii="Calibri" w:eastAsia="Calibri" w:hAnsi="Calibri" w:cs="Calibri"/>
          <w:sz w:val="24"/>
          <w:szCs w:val="24"/>
        </w:rPr>
        <w:t xml:space="preserve">Mis saab teenustest, mis ei lähe tervishoiuteenuse alla? </w:t>
      </w:r>
      <w:r w:rsidR="00703885">
        <w:rPr>
          <w:rFonts w:ascii="Calibri" w:eastAsia="Calibri" w:hAnsi="Calibri" w:cs="Calibri"/>
          <w:sz w:val="24"/>
          <w:szCs w:val="24"/>
        </w:rPr>
        <w:t>Nt</w:t>
      </w:r>
      <w:r w:rsidRPr="008701E9">
        <w:rPr>
          <w:rFonts w:ascii="Calibri" w:eastAsia="Calibri" w:hAnsi="Calibri" w:cs="Calibri"/>
          <w:sz w:val="24"/>
          <w:szCs w:val="24"/>
        </w:rPr>
        <w:t xml:space="preserve"> füsioterapeut ja tegevusterapeut saavad olema tervishoiuteenuse all</w:t>
      </w:r>
      <w:r w:rsidR="00703885">
        <w:rPr>
          <w:rFonts w:ascii="Calibri" w:eastAsia="Calibri" w:hAnsi="Calibri" w:cs="Calibri"/>
          <w:sz w:val="24"/>
          <w:szCs w:val="24"/>
        </w:rPr>
        <w:t>,</w:t>
      </w:r>
      <w:r w:rsidRPr="008701E9">
        <w:rPr>
          <w:rFonts w:ascii="Calibri" w:eastAsia="Calibri" w:hAnsi="Calibri" w:cs="Calibri"/>
          <w:sz w:val="24"/>
          <w:szCs w:val="24"/>
        </w:rPr>
        <w:t xml:space="preserve"> aga loovteraapia</w:t>
      </w:r>
      <w:r w:rsidR="00703885">
        <w:rPr>
          <w:rFonts w:ascii="Calibri" w:eastAsia="Calibri" w:hAnsi="Calibri" w:cs="Calibri"/>
          <w:sz w:val="24"/>
          <w:szCs w:val="24"/>
        </w:rPr>
        <w:t>, k</w:t>
      </w:r>
      <w:r w:rsidRPr="008701E9">
        <w:rPr>
          <w:rFonts w:ascii="Calibri" w:eastAsia="Calibri" w:hAnsi="Calibri" w:cs="Calibri"/>
          <w:sz w:val="24"/>
          <w:szCs w:val="24"/>
        </w:rPr>
        <w:t>ogemusnõustamine</w:t>
      </w:r>
      <w:r w:rsidR="00703885">
        <w:rPr>
          <w:rFonts w:ascii="Calibri" w:eastAsia="Calibri" w:hAnsi="Calibri" w:cs="Calibri"/>
          <w:sz w:val="24"/>
          <w:szCs w:val="24"/>
        </w:rPr>
        <w:t>, s</w:t>
      </w:r>
      <w:r w:rsidRPr="008701E9">
        <w:rPr>
          <w:rFonts w:ascii="Calibri" w:eastAsia="Calibri" w:hAnsi="Calibri" w:cs="Calibri"/>
          <w:sz w:val="24"/>
          <w:szCs w:val="24"/>
        </w:rPr>
        <w:t>otsiaaltöötaja teenus, mis ei ole kohaliku omavalitsuse teenus</w:t>
      </w:r>
      <w:r w:rsidR="00703885">
        <w:rPr>
          <w:rFonts w:ascii="Calibri" w:eastAsia="Calibri" w:hAnsi="Calibri" w:cs="Calibri"/>
          <w:sz w:val="24"/>
          <w:szCs w:val="24"/>
        </w:rPr>
        <w:t xml:space="preserve">? </w:t>
      </w:r>
      <w:r w:rsidRPr="008701E9">
        <w:rPr>
          <w:rFonts w:ascii="Calibri" w:eastAsia="Calibri" w:hAnsi="Calibri" w:cs="Calibri"/>
          <w:sz w:val="24"/>
          <w:szCs w:val="24"/>
        </w:rPr>
        <w:t>Kes ja kuidas neid teenuseid rahastab?</w:t>
      </w:r>
    </w:p>
    <w:p w14:paraId="5C724B8F" w14:textId="138B8C68" w:rsidR="00C11BE4" w:rsidRPr="008701E9" w:rsidRDefault="00C11BE4" w:rsidP="00703885">
      <w:pPr>
        <w:numPr>
          <w:ilvl w:val="0"/>
          <w:numId w:val="6"/>
        </w:numPr>
        <w:spacing w:after="0" w:line="240" w:lineRule="auto"/>
        <w:rPr>
          <w:rFonts w:ascii="Calibri" w:eastAsia="Calibri" w:hAnsi="Calibri" w:cs="Calibri"/>
          <w:sz w:val="24"/>
          <w:szCs w:val="24"/>
        </w:rPr>
      </w:pPr>
      <w:r w:rsidRPr="008701E9">
        <w:rPr>
          <w:rFonts w:ascii="Calibri" w:eastAsia="Calibri" w:hAnsi="Calibri" w:cs="Calibri"/>
          <w:sz w:val="24"/>
          <w:szCs w:val="24"/>
        </w:rPr>
        <w:t>Kui tulevikus on võimalus tervisejuhil suunata inimene kasutama teenuseid erinevates asutustes</w:t>
      </w:r>
      <w:r w:rsidR="00703885">
        <w:rPr>
          <w:rFonts w:ascii="Calibri" w:eastAsia="Calibri" w:hAnsi="Calibri" w:cs="Calibri"/>
          <w:sz w:val="24"/>
          <w:szCs w:val="24"/>
        </w:rPr>
        <w:t xml:space="preserve">, </w:t>
      </w:r>
      <w:r w:rsidRPr="008701E9">
        <w:rPr>
          <w:rFonts w:ascii="Calibri" w:eastAsia="Calibri" w:hAnsi="Calibri" w:cs="Calibri"/>
          <w:sz w:val="24"/>
          <w:szCs w:val="24"/>
        </w:rPr>
        <w:t xml:space="preserve">siis kuidas toimib teenuse haldamine? </w:t>
      </w:r>
      <w:r w:rsidR="00216CC6" w:rsidRPr="008701E9">
        <w:rPr>
          <w:rFonts w:ascii="Calibri" w:eastAsia="Calibri" w:hAnsi="Calibri" w:cs="Calibri"/>
          <w:sz w:val="24"/>
          <w:szCs w:val="24"/>
        </w:rPr>
        <w:t xml:space="preserve">Mitu klienti on ühele tervisejuhile? </w:t>
      </w:r>
      <w:r w:rsidRPr="008701E9">
        <w:rPr>
          <w:rFonts w:ascii="Calibri" w:eastAsia="Calibri" w:hAnsi="Calibri" w:cs="Calibri"/>
          <w:sz w:val="24"/>
          <w:szCs w:val="24"/>
        </w:rPr>
        <w:t xml:space="preserve">5 perearsti kohta 1 tervisejuht tundub vähe (lk 26 </w:t>
      </w:r>
      <w:proofErr w:type="spellStart"/>
      <w:r w:rsidRPr="008701E9">
        <w:rPr>
          <w:rFonts w:ascii="Calibri" w:eastAsia="Calibri" w:hAnsi="Calibri" w:cs="Calibri"/>
          <w:sz w:val="24"/>
          <w:szCs w:val="24"/>
        </w:rPr>
        <w:t>visioonidok</w:t>
      </w:r>
      <w:proofErr w:type="spellEnd"/>
      <w:r w:rsidRPr="008701E9">
        <w:rPr>
          <w:rFonts w:ascii="Calibri" w:eastAsia="Calibri" w:hAnsi="Calibri" w:cs="Calibri"/>
          <w:sz w:val="24"/>
          <w:szCs w:val="24"/>
        </w:rPr>
        <w:t>)</w:t>
      </w:r>
      <w:r w:rsidR="00703885">
        <w:rPr>
          <w:rFonts w:ascii="Calibri" w:eastAsia="Calibri" w:hAnsi="Calibri" w:cs="Calibri"/>
          <w:sz w:val="24"/>
          <w:szCs w:val="24"/>
        </w:rPr>
        <w:t>. Kas</w:t>
      </w:r>
      <w:r w:rsidRPr="008701E9">
        <w:rPr>
          <w:rFonts w:ascii="Calibri" w:eastAsia="Calibri" w:hAnsi="Calibri" w:cs="Calibri"/>
          <w:sz w:val="24"/>
          <w:szCs w:val="24"/>
        </w:rPr>
        <w:t xml:space="preserve"> Regionaalhaiglas siis võib olla mitu tervisejuhti? Või </w:t>
      </w:r>
      <w:r w:rsidR="00703885">
        <w:rPr>
          <w:rFonts w:ascii="Calibri" w:eastAsia="Calibri" w:hAnsi="Calibri" w:cs="Calibri"/>
          <w:sz w:val="24"/>
          <w:szCs w:val="24"/>
        </w:rPr>
        <w:t>t</w:t>
      </w:r>
      <w:r w:rsidRPr="008701E9">
        <w:rPr>
          <w:rFonts w:ascii="Calibri" w:eastAsia="Calibri" w:hAnsi="Calibri" w:cs="Calibri"/>
          <w:sz w:val="24"/>
          <w:szCs w:val="24"/>
        </w:rPr>
        <w:t>ervisejuhid vastavalt juba praegu loodud raviteekondadele? Suurtes haiglates peaksid kindlasti oma tervisejuhid olema, nii on uus teenus päriselt ka kliendile kasulik ja kiirelt kättesaadav, lisaks on haiglates ka sotsiaaltöötajad, kes saavad luua kiirelt lingi sotsiaalosakonnaga</w:t>
      </w:r>
      <w:r w:rsidR="00703885">
        <w:rPr>
          <w:rFonts w:ascii="Calibri" w:eastAsia="Calibri" w:hAnsi="Calibri" w:cs="Calibri"/>
          <w:sz w:val="24"/>
          <w:szCs w:val="24"/>
        </w:rPr>
        <w:t xml:space="preserve">. </w:t>
      </w:r>
    </w:p>
    <w:p w14:paraId="27C98D16" w14:textId="2991B4D7" w:rsidR="00C11BE4" w:rsidRPr="008701E9" w:rsidRDefault="00C11BE4" w:rsidP="00703885">
      <w:pPr>
        <w:numPr>
          <w:ilvl w:val="0"/>
          <w:numId w:val="6"/>
        </w:numPr>
        <w:spacing w:after="0" w:line="240" w:lineRule="auto"/>
        <w:rPr>
          <w:rFonts w:ascii="Calibri" w:eastAsia="Calibri" w:hAnsi="Calibri" w:cs="Calibri"/>
          <w:sz w:val="24"/>
          <w:szCs w:val="24"/>
        </w:rPr>
      </w:pPr>
      <w:r w:rsidRPr="008701E9">
        <w:rPr>
          <w:rFonts w:ascii="Calibri" w:eastAsia="Calibri" w:hAnsi="Calibri" w:cs="Calibri"/>
          <w:sz w:val="24"/>
          <w:szCs w:val="24"/>
        </w:rPr>
        <w:t>K</w:t>
      </w:r>
      <w:r w:rsidR="00703885">
        <w:rPr>
          <w:rFonts w:ascii="Calibri" w:eastAsia="Calibri" w:hAnsi="Calibri" w:cs="Calibri"/>
          <w:sz w:val="24"/>
          <w:szCs w:val="24"/>
        </w:rPr>
        <w:t>uidas on reguleeritud - k</w:t>
      </w:r>
      <w:r w:rsidRPr="008701E9">
        <w:rPr>
          <w:rFonts w:ascii="Calibri" w:eastAsia="Calibri" w:hAnsi="Calibri" w:cs="Calibri"/>
          <w:sz w:val="24"/>
          <w:szCs w:val="24"/>
        </w:rPr>
        <w:t>as saab teenuseid</w:t>
      </w:r>
      <w:r w:rsidR="0079560B">
        <w:rPr>
          <w:rFonts w:ascii="Calibri" w:eastAsia="Calibri" w:hAnsi="Calibri" w:cs="Calibri"/>
          <w:sz w:val="24"/>
          <w:szCs w:val="24"/>
        </w:rPr>
        <w:t xml:space="preserve"> või kui kaua</w:t>
      </w:r>
      <w:r w:rsidRPr="008701E9">
        <w:rPr>
          <w:rFonts w:ascii="Calibri" w:eastAsia="Calibri" w:hAnsi="Calibri" w:cs="Calibri"/>
          <w:sz w:val="24"/>
          <w:szCs w:val="24"/>
        </w:rPr>
        <w:t xml:space="preserve">? Heaoluplaan kindlaks perioodiks? </w:t>
      </w:r>
      <w:r w:rsidR="00703885">
        <w:rPr>
          <w:rFonts w:ascii="Calibri" w:eastAsia="Calibri" w:hAnsi="Calibri" w:cs="Calibri"/>
          <w:sz w:val="24"/>
          <w:szCs w:val="24"/>
        </w:rPr>
        <w:t>Mis</w:t>
      </w:r>
      <w:r w:rsidRPr="008701E9">
        <w:rPr>
          <w:rFonts w:ascii="Calibri" w:eastAsia="Calibri" w:hAnsi="Calibri" w:cs="Calibri"/>
          <w:sz w:val="24"/>
          <w:szCs w:val="24"/>
        </w:rPr>
        <w:t xml:space="preserve"> on maksimaalne</w:t>
      </w:r>
      <w:r w:rsidR="00216CC6">
        <w:rPr>
          <w:rFonts w:ascii="Calibri" w:eastAsia="Calibri" w:hAnsi="Calibri" w:cs="Calibri"/>
          <w:sz w:val="24"/>
          <w:szCs w:val="24"/>
        </w:rPr>
        <w:t xml:space="preserve"> või</w:t>
      </w:r>
      <w:r w:rsidRPr="008701E9">
        <w:rPr>
          <w:rFonts w:ascii="Calibri" w:eastAsia="Calibri" w:hAnsi="Calibri" w:cs="Calibri"/>
          <w:sz w:val="24"/>
          <w:szCs w:val="24"/>
        </w:rPr>
        <w:t xml:space="preserve"> minimaalne perioo</w:t>
      </w:r>
      <w:r w:rsidR="00216CC6">
        <w:rPr>
          <w:rFonts w:ascii="Calibri" w:eastAsia="Calibri" w:hAnsi="Calibri" w:cs="Calibri"/>
          <w:sz w:val="24"/>
          <w:szCs w:val="24"/>
        </w:rPr>
        <w:t>d, mida tervisejuht planeerib</w:t>
      </w:r>
      <w:r w:rsidRPr="008701E9">
        <w:rPr>
          <w:rFonts w:ascii="Calibri" w:eastAsia="Calibri" w:hAnsi="Calibri" w:cs="Calibri"/>
          <w:sz w:val="24"/>
          <w:szCs w:val="24"/>
        </w:rPr>
        <w:t xml:space="preserve">? </w:t>
      </w:r>
      <w:r w:rsidR="00216CC6" w:rsidRPr="008701E9">
        <w:rPr>
          <w:rFonts w:ascii="Calibri" w:eastAsia="Calibri" w:hAnsi="Calibri" w:cs="Calibri"/>
          <w:sz w:val="24"/>
          <w:szCs w:val="24"/>
        </w:rPr>
        <w:t xml:space="preserve">Kui pikk on aeg heaoluplaani koostamiseks? </w:t>
      </w:r>
      <w:r w:rsidRPr="008701E9">
        <w:rPr>
          <w:rFonts w:ascii="Calibri" w:eastAsia="Calibri" w:hAnsi="Calibri" w:cs="Calibri"/>
          <w:sz w:val="24"/>
          <w:szCs w:val="24"/>
        </w:rPr>
        <w:t>Rahastus teenuse kohta ja rahastus kokku? Seda infot oleks enne reformi jõustumist ikkagi väga vaja</w:t>
      </w:r>
      <w:r w:rsidR="00703885">
        <w:rPr>
          <w:rFonts w:ascii="Calibri" w:eastAsia="Calibri" w:hAnsi="Calibri" w:cs="Calibri"/>
          <w:sz w:val="24"/>
          <w:szCs w:val="24"/>
        </w:rPr>
        <w:t>.</w:t>
      </w:r>
    </w:p>
    <w:p w14:paraId="7A363A30" w14:textId="64F37EA7" w:rsidR="00C11BE4" w:rsidRPr="008701E9" w:rsidRDefault="00C11BE4" w:rsidP="00703885">
      <w:pPr>
        <w:numPr>
          <w:ilvl w:val="0"/>
          <w:numId w:val="6"/>
        </w:numPr>
        <w:spacing w:after="0" w:line="240" w:lineRule="auto"/>
        <w:rPr>
          <w:rFonts w:ascii="Calibri" w:eastAsia="Calibri" w:hAnsi="Calibri" w:cs="Calibri"/>
          <w:sz w:val="24"/>
          <w:szCs w:val="24"/>
        </w:rPr>
      </w:pPr>
      <w:r w:rsidRPr="008701E9">
        <w:rPr>
          <w:rFonts w:ascii="Calibri" w:eastAsia="Calibri" w:hAnsi="Calibri" w:cs="Calibri"/>
          <w:sz w:val="24"/>
          <w:szCs w:val="24"/>
        </w:rPr>
        <w:t>Kas tervisejuht loob ise lingi teenustega? Paneb ajad? Jätab ta selle kliendile? Suunab sotsiaaltöötaja juurde, kes seda teeb? Kui mõelda praegusele rehabilitatsiooniteenusele, siis iga teenusel olija ei vaja KOV sotsiaaltöötaja nõustamist, paljud küll vajavad</w:t>
      </w:r>
      <w:r w:rsidR="00216CC6">
        <w:rPr>
          <w:rFonts w:ascii="Calibri" w:eastAsia="Calibri" w:hAnsi="Calibri" w:cs="Calibri"/>
          <w:sz w:val="24"/>
          <w:szCs w:val="24"/>
        </w:rPr>
        <w:t>,</w:t>
      </w:r>
      <w:r w:rsidRPr="008701E9">
        <w:rPr>
          <w:rFonts w:ascii="Calibri" w:eastAsia="Calibri" w:hAnsi="Calibri" w:cs="Calibri"/>
          <w:sz w:val="24"/>
          <w:szCs w:val="24"/>
        </w:rPr>
        <w:t xml:space="preserve"> aga mitte kõik. Link tuleb luua uues süsteemis nagunii</w:t>
      </w:r>
      <w:r w:rsidR="00F44C0C">
        <w:rPr>
          <w:rFonts w:ascii="Calibri" w:eastAsia="Calibri" w:hAnsi="Calibri" w:cs="Calibri"/>
          <w:sz w:val="24"/>
          <w:szCs w:val="24"/>
        </w:rPr>
        <w:t>.</w:t>
      </w:r>
      <w:r w:rsidRPr="008701E9">
        <w:rPr>
          <w:rFonts w:ascii="Calibri" w:eastAsia="Calibri" w:hAnsi="Calibri" w:cs="Calibri"/>
          <w:sz w:val="24"/>
          <w:szCs w:val="24"/>
        </w:rPr>
        <w:t xml:space="preserve"> Iseenesest see on isegi hea kui inimesed on sotsiaaltöötaja vaateväljas</w:t>
      </w:r>
      <w:r w:rsidR="00216CC6">
        <w:rPr>
          <w:rFonts w:ascii="Calibri" w:eastAsia="Calibri" w:hAnsi="Calibri" w:cs="Calibri"/>
          <w:sz w:val="24"/>
          <w:szCs w:val="24"/>
        </w:rPr>
        <w:t>,</w:t>
      </w:r>
      <w:r w:rsidRPr="008701E9">
        <w:rPr>
          <w:rFonts w:ascii="Calibri" w:eastAsia="Calibri" w:hAnsi="Calibri" w:cs="Calibri"/>
          <w:sz w:val="24"/>
          <w:szCs w:val="24"/>
        </w:rPr>
        <w:t xml:space="preserve"> aga see suurendab oluliselt ka kohalike omavalituste koormust</w:t>
      </w:r>
      <w:r w:rsidR="00216CC6">
        <w:rPr>
          <w:rFonts w:ascii="Calibri" w:eastAsia="Calibri" w:hAnsi="Calibri" w:cs="Calibri"/>
          <w:sz w:val="24"/>
          <w:szCs w:val="24"/>
        </w:rPr>
        <w:t>. K</w:t>
      </w:r>
      <w:r w:rsidRPr="008701E9">
        <w:rPr>
          <w:rFonts w:ascii="Calibri" w:eastAsia="Calibri" w:hAnsi="Calibri" w:cs="Calibri"/>
          <w:sz w:val="24"/>
          <w:szCs w:val="24"/>
        </w:rPr>
        <w:t>uidas reformi plaanides on sellega arvestatud?</w:t>
      </w:r>
    </w:p>
    <w:p w14:paraId="08A85CA2" w14:textId="62BDA785" w:rsidR="00C11BE4" w:rsidRPr="00703885" w:rsidRDefault="00C11BE4" w:rsidP="00703885">
      <w:pPr>
        <w:numPr>
          <w:ilvl w:val="0"/>
          <w:numId w:val="6"/>
        </w:numPr>
        <w:spacing w:after="0" w:line="240" w:lineRule="auto"/>
        <w:rPr>
          <w:rFonts w:ascii="Calibri" w:eastAsia="Calibri" w:hAnsi="Calibri" w:cs="Calibri"/>
          <w:sz w:val="24"/>
          <w:szCs w:val="24"/>
        </w:rPr>
      </w:pPr>
      <w:r w:rsidRPr="008701E9">
        <w:rPr>
          <w:rFonts w:ascii="Calibri" w:eastAsia="Calibri" w:hAnsi="Calibri" w:cs="Calibri"/>
          <w:sz w:val="24"/>
          <w:szCs w:val="24"/>
        </w:rPr>
        <w:t xml:space="preserve">Kes aitab ja toetab tervisejuhti? Supervisioon jms nõustamine? </w:t>
      </w:r>
    </w:p>
    <w:p w14:paraId="0A8620BA" w14:textId="77777777" w:rsidR="00C11BE4" w:rsidRDefault="00C11BE4" w:rsidP="008701E9">
      <w:pPr>
        <w:spacing w:after="0" w:line="240" w:lineRule="auto"/>
        <w:rPr>
          <w:rFonts w:ascii="Calibri" w:eastAsia="Calibri" w:hAnsi="Calibri" w:cs="Calibri"/>
          <w:sz w:val="24"/>
          <w:szCs w:val="24"/>
        </w:rPr>
      </w:pPr>
    </w:p>
    <w:p w14:paraId="0589E30C" w14:textId="77777777" w:rsidR="003442E8" w:rsidRDefault="003442E8" w:rsidP="008701E9">
      <w:pPr>
        <w:spacing w:after="0" w:line="240" w:lineRule="auto"/>
        <w:rPr>
          <w:rFonts w:ascii="Calibri" w:eastAsia="Calibri" w:hAnsi="Calibri" w:cs="Calibri"/>
          <w:sz w:val="24"/>
          <w:szCs w:val="24"/>
        </w:rPr>
      </w:pPr>
    </w:p>
    <w:p w14:paraId="3CF4B85B" w14:textId="1B805E49" w:rsidR="007E413A" w:rsidRDefault="00523281" w:rsidP="00216CC6">
      <w:pPr>
        <w:spacing w:after="0" w:line="240" w:lineRule="auto"/>
        <w:rPr>
          <w:rFonts w:ascii="Calibri" w:eastAsia="Calibri" w:hAnsi="Calibri" w:cs="Calibri"/>
          <w:sz w:val="24"/>
          <w:szCs w:val="24"/>
        </w:rPr>
      </w:pPr>
      <w:r w:rsidRPr="00216CC6">
        <w:rPr>
          <w:rFonts w:ascii="Calibri" w:eastAsia="Calibri" w:hAnsi="Calibri" w:cs="Calibri"/>
          <w:b/>
          <w:bCs/>
          <w:sz w:val="24"/>
          <w:szCs w:val="24"/>
        </w:rPr>
        <w:t>Rahastus:</w:t>
      </w:r>
      <w:r w:rsidR="00216CC6" w:rsidRPr="00216CC6">
        <w:rPr>
          <w:rFonts w:ascii="Calibri" w:eastAsia="Calibri" w:hAnsi="Calibri" w:cs="Calibri"/>
          <w:sz w:val="24"/>
          <w:szCs w:val="24"/>
        </w:rPr>
        <w:t xml:space="preserve"> </w:t>
      </w:r>
      <w:r w:rsidR="00DA3399">
        <w:rPr>
          <w:rFonts w:ascii="Calibri" w:eastAsia="Calibri" w:hAnsi="Calibri" w:cs="Calibri"/>
          <w:sz w:val="24"/>
          <w:szCs w:val="24"/>
        </w:rPr>
        <w:t xml:space="preserve">  </w:t>
      </w:r>
    </w:p>
    <w:p w14:paraId="347E926A" w14:textId="0AC2025E" w:rsidR="00DA3399" w:rsidRDefault="00DA3399" w:rsidP="00DA3399">
      <w:pPr>
        <w:pStyle w:val="Loendilik"/>
        <w:numPr>
          <w:ilvl w:val="0"/>
          <w:numId w:val="8"/>
        </w:numPr>
        <w:spacing w:after="0" w:line="240" w:lineRule="auto"/>
        <w:rPr>
          <w:rFonts w:ascii="Calibri" w:eastAsia="Calibri" w:hAnsi="Calibri" w:cs="Calibri"/>
          <w:sz w:val="24"/>
          <w:szCs w:val="24"/>
        </w:rPr>
      </w:pPr>
      <w:r w:rsidRPr="00216CC6">
        <w:rPr>
          <w:rFonts w:ascii="Calibri" w:eastAsia="Calibri" w:hAnsi="Calibri" w:cs="Calibri"/>
          <w:sz w:val="24"/>
          <w:szCs w:val="24"/>
        </w:rPr>
        <w:t>Antud dokumendist ei tule välja, kuidas reformi kavatsetakse rahasta</w:t>
      </w:r>
      <w:r>
        <w:rPr>
          <w:rFonts w:ascii="Calibri" w:eastAsia="Calibri" w:hAnsi="Calibri" w:cs="Calibri"/>
          <w:sz w:val="24"/>
          <w:szCs w:val="24"/>
        </w:rPr>
        <w:t>da</w:t>
      </w:r>
      <w:r w:rsidRPr="00216CC6">
        <w:rPr>
          <w:rFonts w:ascii="Calibri" w:eastAsia="Calibri" w:hAnsi="Calibri" w:cs="Calibri"/>
          <w:sz w:val="24"/>
          <w:szCs w:val="24"/>
        </w:rPr>
        <w:t xml:space="preserve">. </w:t>
      </w:r>
      <w:r>
        <w:rPr>
          <w:rFonts w:ascii="Calibri" w:eastAsia="Calibri" w:hAnsi="Calibri" w:cs="Calibri"/>
          <w:sz w:val="24"/>
          <w:szCs w:val="24"/>
        </w:rPr>
        <w:t>Oluline, et ei saaks kahjustada tervishoiuteenuse pakkumine (maht, kvaliteet), nt sotsiaalteenuste arendamise arvelt</w:t>
      </w:r>
      <w:r w:rsidR="00F44C0C">
        <w:rPr>
          <w:rFonts w:ascii="Calibri" w:eastAsia="Calibri" w:hAnsi="Calibri" w:cs="Calibri"/>
          <w:sz w:val="24"/>
          <w:szCs w:val="24"/>
        </w:rPr>
        <w:t xml:space="preserve">. Samuti see, et </w:t>
      </w:r>
      <w:r w:rsidRPr="00216CC6">
        <w:rPr>
          <w:rFonts w:ascii="Calibri" w:eastAsia="Calibri" w:hAnsi="Calibri" w:cs="Calibri"/>
          <w:sz w:val="24"/>
          <w:szCs w:val="24"/>
        </w:rPr>
        <w:t>rahastus jääks samale tasemele</w:t>
      </w:r>
      <w:r>
        <w:rPr>
          <w:rFonts w:ascii="Calibri" w:eastAsia="Calibri" w:hAnsi="Calibri" w:cs="Calibri"/>
          <w:sz w:val="24"/>
          <w:szCs w:val="24"/>
        </w:rPr>
        <w:t xml:space="preserve"> (</w:t>
      </w:r>
      <w:r w:rsidRPr="00216CC6">
        <w:rPr>
          <w:rFonts w:ascii="Calibri" w:eastAsia="Calibri" w:hAnsi="Calibri" w:cs="Calibri"/>
          <w:sz w:val="24"/>
          <w:szCs w:val="24"/>
        </w:rPr>
        <w:t>tekkivad lisakulutused ei tuleks osutatavate teenuste  arvelt</w:t>
      </w:r>
      <w:r>
        <w:rPr>
          <w:rFonts w:ascii="Calibri" w:eastAsia="Calibri" w:hAnsi="Calibri" w:cs="Calibri"/>
          <w:sz w:val="24"/>
          <w:szCs w:val="24"/>
        </w:rPr>
        <w:t>)</w:t>
      </w:r>
      <w:r w:rsidRPr="00216CC6">
        <w:rPr>
          <w:rFonts w:ascii="Calibri" w:eastAsia="Calibri" w:hAnsi="Calibri" w:cs="Calibri"/>
          <w:sz w:val="24"/>
          <w:szCs w:val="24"/>
        </w:rPr>
        <w:t>.</w:t>
      </w:r>
      <w:r w:rsidR="00187F5C">
        <w:rPr>
          <w:rFonts w:ascii="Calibri" w:eastAsia="Calibri" w:hAnsi="Calibri" w:cs="Calibri"/>
          <w:sz w:val="24"/>
          <w:szCs w:val="24"/>
        </w:rPr>
        <w:t xml:space="preserve"> </w:t>
      </w:r>
    </w:p>
    <w:p w14:paraId="59AF227E" w14:textId="7A31CF8A" w:rsidR="00187F5C" w:rsidRPr="00DA3399" w:rsidRDefault="00187F5C" w:rsidP="00DA3399">
      <w:pPr>
        <w:pStyle w:val="Loendilik"/>
        <w:numPr>
          <w:ilvl w:val="0"/>
          <w:numId w:val="8"/>
        </w:numPr>
        <w:spacing w:after="0" w:line="240" w:lineRule="auto"/>
        <w:rPr>
          <w:rFonts w:ascii="Calibri" w:eastAsia="Calibri" w:hAnsi="Calibri" w:cs="Calibri"/>
          <w:sz w:val="24"/>
          <w:szCs w:val="24"/>
        </w:rPr>
      </w:pPr>
      <w:r w:rsidRPr="00187F5C">
        <w:rPr>
          <w:rFonts w:ascii="Calibri" w:eastAsia="Calibri" w:hAnsi="Calibri" w:cs="Calibri"/>
          <w:sz w:val="24"/>
          <w:szCs w:val="24"/>
        </w:rPr>
        <w:lastRenderedPageBreak/>
        <w:t>Väljatöötamiskavatsuses tuleks põhjalikumalt avada konkreetsete teenuste lõikes  protsesside kirjeldused ja rahastuse allikad, nendest erinevaid osapooli teavitades/tagasisidet saades (kaasatus).</w:t>
      </w:r>
    </w:p>
    <w:p w14:paraId="59A4CFC2" w14:textId="77777777" w:rsidR="00DA3399" w:rsidRPr="00216CC6" w:rsidRDefault="00DA3399" w:rsidP="00216CC6">
      <w:pPr>
        <w:spacing w:after="0" w:line="240" w:lineRule="auto"/>
        <w:rPr>
          <w:rFonts w:ascii="Calibri" w:eastAsia="Calibri" w:hAnsi="Calibri" w:cs="Calibri"/>
          <w:sz w:val="24"/>
          <w:szCs w:val="24"/>
        </w:rPr>
      </w:pPr>
    </w:p>
    <w:p w14:paraId="42157E20" w14:textId="626D8598" w:rsidR="00C11BE4" w:rsidRDefault="00C11BE4" w:rsidP="00216CC6">
      <w:pPr>
        <w:spacing w:after="0" w:line="240" w:lineRule="auto"/>
        <w:rPr>
          <w:rFonts w:ascii="Calibri" w:eastAsia="Calibri" w:hAnsi="Calibri" w:cs="Calibri"/>
          <w:sz w:val="24"/>
          <w:szCs w:val="24"/>
        </w:rPr>
      </w:pPr>
    </w:p>
    <w:p w14:paraId="1EAAF548" w14:textId="22DAAD2B" w:rsidR="00C11BE4" w:rsidRDefault="00C11BE4" w:rsidP="00216CC6">
      <w:pPr>
        <w:spacing w:after="0" w:line="240" w:lineRule="auto"/>
        <w:rPr>
          <w:rFonts w:ascii="Calibri" w:eastAsia="Calibri" w:hAnsi="Calibri" w:cs="Calibri"/>
          <w:sz w:val="24"/>
          <w:szCs w:val="24"/>
        </w:rPr>
      </w:pPr>
    </w:p>
    <w:p w14:paraId="26E31535" w14:textId="77777777" w:rsidR="00C11BE4" w:rsidRDefault="00C11BE4" w:rsidP="008701E9">
      <w:pPr>
        <w:spacing w:after="0" w:line="240" w:lineRule="auto"/>
        <w:rPr>
          <w:rFonts w:ascii="Calibri" w:eastAsia="Calibri" w:hAnsi="Calibri" w:cs="Calibri"/>
          <w:sz w:val="24"/>
          <w:szCs w:val="24"/>
        </w:rPr>
      </w:pPr>
    </w:p>
    <w:p w14:paraId="4614492E" w14:textId="77777777" w:rsidR="007E413A" w:rsidRDefault="007E413A" w:rsidP="008701E9">
      <w:pPr>
        <w:spacing w:after="0" w:line="240" w:lineRule="auto"/>
        <w:rPr>
          <w:rFonts w:ascii="Calibri" w:eastAsia="Calibri" w:hAnsi="Calibri" w:cs="Calibri"/>
          <w:b/>
          <w:bCs/>
          <w:sz w:val="24"/>
          <w:szCs w:val="24"/>
        </w:rPr>
      </w:pPr>
    </w:p>
    <w:p w14:paraId="2828FEA6" w14:textId="38799CEB" w:rsidR="008701E9" w:rsidRDefault="008701E9" w:rsidP="00523281">
      <w:pPr>
        <w:spacing w:after="0" w:line="240" w:lineRule="auto"/>
        <w:rPr>
          <w:rFonts w:ascii="Calibri" w:eastAsia="Calibri" w:hAnsi="Calibri" w:cs="Calibri"/>
          <w:sz w:val="24"/>
          <w:szCs w:val="24"/>
        </w:rPr>
      </w:pPr>
      <w:r w:rsidRPr="008701E9">
        <w:rPr>
          <w:rFonts w:ascii="Calibri" w:eastAsia="Calibri" w:hAnsi="Calibri" w:cs="Calibri"/>
          <w:b/>
          <w:bCs/>
          <w:sz w:val="24"/>
          <w:szCs w:val="24"/>
        </w:rPr>
        <w:br/>
      </w:r>
    </w:p>
    <w:p w14:paraId="3BF5AD92" w14:textId="359A6574" w:rsidR="008701E9" w:rsidRPr="008701E9" w:rsidRDefault="008701E9" w:rsidP="008B1671">
      <w:pPr>
        <w:spacing w:after="0" w:line="240" w:lineRule="auto"/>
        <w:rPr>
          <w:rFonts w:ascii="Calibri" w:eastAsia="Calibri" w:hAnsi="Calibri" w:cs="Calibri"/>
          <w:sz w:val="24"/>
          <w:szCs w:val="24"/>
        </w:rPr>
      </w:pPr>
    </w:p>
    <w:p w14:paraId="66E5A3A9" w14:textId="77777777" w:rsidR="008701E9" w:rsidRPr="008701E9" w:rsidRDefault="008701E9" w:rsidP="008701E9">
      <w:pPr>
        <w:spacing w:after="0" w:line="240" w:lineRule="auto"/>
        <w:rPr>
          <w:rFonts w:ascii="Calibri" w:eastAsia="Calibri" w:hAnsi="Calibri" w:cs="Calibri"/>
          <w:sz w:val="24"/>
          <w:szCs w:val="24"/>
        </w:rPr>
      </w:pPr>
    </w:p>
    <w:p w14:paraId="1F770366" w14:textId="377143E6" w:rsidR="008701E9" w:rsidRDefault="008701E9" w:rsidP="008B1671">
      <w:pPr>
        <w:spacing w:after="0" w:line="240" w:lineRule="auto"/>
        <w:rPr>
          <w:rFonts w:ascii="Calibri" w:eastAsia="Calibri" w:hAnsi="Calibri" w:cs="Calibri"/>
          <w:sz w:val="24"/>
          <w:szCs w:val="24"/>
        </w:rPr>
      </w:pPr>
    </w:p>
    <w:p w14:paraId="3F746675" w14:textId="77777777" w:rsidR="008B1671" w:rsidRDefault="008B1671" w:rsidP="008B1671">
      <w:pPr>
        <w:spacing w:after="0" w:line="240" w:lineRule="auto"/>
        <w:rPr>
          <w:rFonts w:ascii="Calibri" w:eastAsia="Calibri" w:hAnsi="Calibri" w:cs="Calibri"/>
          <w:i/>
          <w:iCs/>
          <w:color w:val="1F497D"/>
          <w:sz w:val="24"/>
          <w:szCs w:val="24"/>
        </w:rPr>
      </w:pPr>
    </w:p>
    <w:p w14:paraId="70E54861" w14:textId="77777777" w:rsidR="00387CB0" w:rsidRDefault="00387CB0"/>
    <w:sectPr w:rsidR="00387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88B"/>
    <w:multiLevelType w:val="hybridMultilevel"/>
    <w:tmpl w:val="F7086EC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291021F"/>
    <w:multiLevelType w:val="hybridMultilevel"/>
    <w:tmpl w:val="D89448A8"/>
    <w:lvl w:ilvl="0" w:tplc="84B22076">
      <w:start w:val="2"/>
      <w:numFmt w:val="bullet"/>
      <w:lvlText w:val="-"/>
      <w:lvlJc w:val="left"/>
      <w:pPr>
        <w:ind w:left="360" w:hanging="360"/>
      </w:pPr>
      <w:rPr>
        <w:rFonts w:ascii="Calibri" w:eastAsia="Calibri" w:hAnsi="Calibri" w:cs="Calibri" w:hint="default"/>
        <w:color w:val="548235"/>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32010EB4"/>
    <w:multiLevelType w:val="hybridMultilevel"/>
    <w:tmpl w:val="EE968BF6"/>
    <w:lvl w:ilvl="0" w:tplc="DA4080BC">
      <w:start w:val="2"/>
      <w:numFmt w:val="bullet"/>
      <w:lvlText w:val="-"/>
      <w:lvlJc w:val="left"/>
      <w:pPr>
        <w:ind w:left="360" w:hanging="360"/>
      </w:pPr>
      <w:rPr>
        <w:rFonts w:ascii="Calibri" w:eastAsia="Calibr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33F20C20"/>
    <w:multiLevelType w:val="hybridMultilevel"/>
    <w:tmpl w:val="9212622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4AF5740"/>
    <w:multiLevelType w:val="hybridMultilevel"/>
    <w:tmpl w:val="E7BE2086"/>
    <w:lvl w:ilvl="0" w:tplc="0425000F">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3915113C"/>
    <w:multiLevelType w:val="hybridMultilevel"/>
    <w:tmpl w:val="995605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47B10D7D"/>
    <w:multiLevelType w:val="hybridMultilevel"/>
    <w:tmpl w:val="583EDEA8"/>
    <w:lvl w:ilvl="0" w:tplc="DA4080BC">
      <w:start w:val="15"/>
      <w:numFmt w:val="bullet"/>
      <w:lvlText w:val="-"/>
      <w:lvlJc w:val="left"/>
      <w:pPr>
        <w:ind w:left="360" w:hanging="360"/>
      </w:pPr>
      <w:rPr>
        <w:rFonts w:ascii="Calibri" w:eastAsia="Calibr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49AC0396"/>
    <w:multiLevelType w:val="hybridMultilevel"/>
    <w:tmpl w:val="9AF05FA8"/>
    <w:lvl w:ilvl="0" w:tplc="DA4080BC">
      <w:start w:val="3"/>
      <w:numFmt w:val="bullet"/>
      <w:lvlText w:val="-"/>
      <w:lvlJc w:val="left"/>
      <w:pPr>
        <w:ind w:left="360" w:hanging="360"/>
      </w:pPr>
      <w:rPr>
        <w:rFonts w:ascii="Calibri" w:eastAsia="Calibr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54424108"/>
    <w:multiLevelType w:val="hybridMultilevel"/>
    <w:tmpl w:val="389C15D8"/>
    <w:lvl w:ilvl="0" w:tplc="DA4080BC">
      <w:start w:val="2"/>
      <w:numFmt w:val="bullet"/>
      <w:lvlText w:val="-"/>
      <w:lvlJc w:val="left"/>
      <w:pPr>
        <w:ind w:left="360" w:hanging="360"/>
      </w:pPr>
      <w:rPr>
        <w:rFonts w:ascii="Calibri" w:eastAsia="Calibr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73A25E33"/>
    <w:multiLevelType w:val="hybridMultilevel"/>
    <w:tmpl w:val="13061184"/>
    <w:lvl w:ilvl="0" w:tplc="DA4080BC">
      <w:start w:val="15"/>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6C24D71"/>
    <w:multiLevelType w:val="hybridMultilevel"/>
    <w:tmpl w:val="6A968B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C5B7F5F"/>
    <w:multiLevelType w:val="hybridMultilevel"/>
    <w:tmpl w:val="8AD6BA54"/>
    <w:lvl w:ilvl="0" w:tplc="DA4080BC">
      <w:start w:val="15"/>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0"/>
  </w:num>
  <w:num w:numId="5">
    <w:abstractNumId w:val="3"/>
  </w:num>
  <w:num w:numId="6">
    <w:abstractNumId w:val="4"/>
  </w:num>
  <w:num w:numId="7">
    <w:abstractNumId w:val="11"/>
  </w:num>
  <w:num w:numId="8">
    <w:abstractNumId w:val="10"/>
  </w:num>
  <w:num w:numId="9">
    <w:abstractNumId w:val="8"/>
  </w:num>
  <w:num w:numId="10">
    <w:abstractNumId w:val="2"/>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71"/>
    <w:rsid w:val="00034AB4"/>
    <w:rsid w:val="00121D70"/>
    <w:rsid w:val="00187F5C"/>
    <w:rsid w:val="00216CC6"/>
    <w:rsid w:val="003442E8"/>
    <w:rsid w:val="00387CB0"/>
    <w:rsid w:val="004F2212"/>
    <w:rsid w:val="00523281"/>
    <w:rsid w:val="005770CB"/>
    <w:rsid w:val="00667621"/>
    <w:rsid w:val="006808AE"/>
    <w:rsid w:val="00703885"/>
    <w:rsid w:val="0079560B"/>
    <w:rsid w:val="007E413A"/>
    <w:rsid w:val="00822437"/>
    <w:rsid w:val="008701E9"/>
    <w:rsid w:val="008B1671"/>
    <w:rsid w:val="00B546D4"/>
    <w:rsid w:val="00B93BF4"/>
    <w:rsid w:val="00BD2E32"/>
    <w:rsid w:val="00C11BE4"/>
    <w:rsid w:val="00CD4A87"/>
    <w:rsid w:val="00DA3399"/>
    <w:rsid w:val="00E80B4B"/>
    <w:rsid w:val="00ED732C"/>
    <w:rsid w:val="00EE2334"/>
    <w:rsid w:val="00F44C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8C96"/>
  <w15:chartTrackingRefBased/>
  <w15:docId w15:val="{0E20607C-7E58-4EDE-9947-CFCCC4E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1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58">
      <w:bodyDiv w:val="1"/>
      <w:marLeft w:val="0"/>
      <w:marRight w:val="0"/>
      <w:marTop w:val="0"/>
      <w:marBottom w:val="0"/>
      <w:divBdr>
        <w:top w:val="none" w:sz="0" w:space="0" w:color="auto"/>
        <w:left w:val="none" w:sz="0" w:space="0" w:color="auto"/>
        <w:bottom w:val="none" w:sz="0" w:space="0" w:color="auto"/>
        <w:right w:val="none" w:sz="0" w:space="0" w:color="auto"/>
      </w:divBdr>
    </w:div>
    <w:div w:id="166874207">
      <w:bodyDiv w:val="1"/>
      <w:marLeft w:val="0"/>
      <w:marRight w:val="0"/>
      <w:marTop w:val="0"/>
      <w:marBottom w:val="0"/>
      <w:divBdr>
        <w:top w:val="none" w:sz="0" w:space="0" w:color="auto"/>
        <w:left w:val="none" w:sz="0" w:space="0" w:color="auto"/>
        <w:bottom w:val="none" w:sz="0" w:space="0" w:color="auto"/>
        <w:right w:val="none" w:sz="0" w:space="0" w:color="auto"/>
      </w:divBdr>
    </w:div>
    <w:div w:id="274138123">
      <w:bodyDiv w:val="1"/>
      <w:marLeft w:val="0"/>
      <w:marRight w:val="0"/>
      <w:marTop w:val="0"/>
      <w:marBottom w:val="0"/>
      <w:divBdr>
        <w:top w:val="none" w:sz="0" w:space="0" w:color="auto"/>
        <w:left w:val="none" w:sz="0" w:space="0" w:color="auto"/>
        <w:bottom w:val="none" w:sz="0" w:space="0" w:color="auto"/>
        <w:right w:val="none" w:sz="0" w:space="0" w:color="auto"/>
      </w:divBdr>
    </w:div>
    <w:div w:id="365566125">
      <w:bodyDiv w:val="1"/>
      <w:marLeft w:val="0"/>
      <w:marRight w:val="0"/>
      <w:marTop w:val="0"/>
      <w:marBottom w:val="0"/>
      <w:divBdr>
        <w:top w:val="none" w:sz="0" w:space="0" w:color="auto"/>
        <w:left w:val="none" w:sz="0" w:space="0" w:color="auto"/>
        <w:bottom w:val="none" w:sz="0" w:space="0" w:color="auto"/>
        <w:right w:val="none" w:sz="0" w:space="0" w:color="auto"/>
      </w:divBdr>
    </w:div>
    <w:div w:id="728268234">
      <w:bodyDiv w:val="1"/>
      <w:marLeft w:val="0"/>
      <w:marRight w:val="0"/>
      <w:marTop w:val="0"/>
      <w:marBottom w:val="0"/>
      <w:divBdr>
        <w:top w:val="none" w:sz="0" w:space="0" w:color="auto"/>
        <w:left w:val="none" w:sz="0" w:space="0" w:color="auto"/>
        <w:bottom w:val="none" w:sz="0" w:space="0" w:color="auto"/>
        <w:right w:val="none" w:sz="0" w:space="0" w:color="auto"/>
      </w:divBdr>
    </w:div>
    <w:div w:id="851145654">
      <w:bodyDiv w:val="1"/>
      <w:marLeft w:val="0"/>
      <w:marRight w:val="0"/>
      <w:marTop w:val="0"/>
      <w:marBottom w:val="0"/>
      <w:divBdr>
        <w:top w:val="none" w:sz="0" w:space="0" w:color="auto"/>
        <w:left w:val="none" w:sz="0" w:space="0" w:color="auto"/>
        <w:bottom w:val="none" w:sz="0" w:space="0" w:color="auto"/>
        <w:right w:val="none" w:sz="0" w:space="0" w:color="auto"/>
      </w:divBdr>
    </w:div>
    <w:div w:id="1290434230">
      <w:bodyDiv w:val="1"/>
      <w:marLeft w:val="0"/>
      <w:marRight w:val="0"/>
      <w:marTop w:val="0"/>
      <w:marBottom w:val="0"/>
      <w:divBdr>
        <w:top w:val="none" w:sz="0" w:space="0" w:color="auto"/>
        <w:left w:val="none" w:sz="0" w:space="0" w:color="auto"/>
        <w:bottom w:val="none" w:sz="0" w:space="0" w:color="auto"/>
        <w:right w:val="none" w:sz="0" w:space="0" w:color="auto"/>
      </w:divBdr>
    </w:div>
    <w:div w:id="1416902155">
      <w:bodyDiv w:val="1"/>
      <w:marLeft w:val="0"/>
      <w:marRight w:val="0"/>
      <w:marTop w:val="0"/>
      <w:marBottom w:val="0"/>
      <w:divBdr>
        <w:top w:val="none" w:sz="0" w:space="0" w:color="auto"/>
        <w:left w:val="none" w:sz="0" w:space="0" w:color="auto"/>
        <w:bottom w:val="none" w:sz="0" w:space="0" w:color="auto"/>
        <w:right w:val="none" w:sz="0" w:space="0" w:color="auto"/>
      </w:divBdr>
    </w:div>
    <w:div w:id="1635401907">
      <w:bodyDiv w:val="1"/>
      <w:marLeft w:val="0"/>
      <w:marRight w:val="0"/>
      <w:marTop w:val="0"/>
      <w:marBottom w:val="0"/>
      <w:divBdr>
        <w:top w:val="none" w:sz="0" w:space="0" w:color="auto"/>
        <w:left w:val="none" w:sz="0" w:space="0" w:color="auto"/>
        <w:bottom w:val="none" w:sz="0" w:space="0" w:color="auto"/>
        <w:right w:val="none" w:sz="0" w:space="0" w:color="auto"/>
      </w:divBdr>
    </w:div>
    <w:div w:id="1658410979">
      <w:bodyDiv w:val="1"/>
      <w:marLeft w:val="0"/>
      <w:marRight w:val="0"/>
      <w:marTop w:val="0"/>
      <w:marBottom w:val="0"/>
      <w:divBdr>
        <w:top w:val="none" w:sz="0" w:space="0" w:color="auto"/>
        <w:left w:val="none" w:sz="0" w:space="0" w:color="auto"/>
        <w:bottom w:val="none" w:sz="0" w:space="0" w:color="auto"/>
        <w:right w:val="none" w:sz="0" w:space="0" w:color="auto"/>
      </w:divBdr>
    </w:div>
    <w:div w:id="1706632129">
      <w:bodyDiv w:val="1"/>
      <w:marLeft w:val="0"/>
      <w:marRight w:val="0"/>
      <w:marTop w:val="0"/>
      <w:marBottom w:val="0"/>
      <w:divBdr>
        <w:top w:val="none" w:sz="0" w:space="0" w:color="auto"/>
        <w:left w:val="none" w:sz="0" w:space="0" w:color="auto"/>
        <w:bottom w:val="none" w:sz="0" w:space="0" w:color="auto"/>
        <w:right w:val="none" w:sz="0" w:space="0" w:color="auto"/>
      </w:divBdr>
    </w:div>
    <w:div w:id="1909270780">
      <w:bodyDiv w:val="1"/>
      <w:marLeft w:val="0"/>
      <w:marRight w:val="0"/>
      <w:marTop w:val="0"/>
      <w:marBottom w:val="0"/>
      <w:divBdr>
        <w:top w:val="none" w:sz="0" w:space="0" w:color="auto"/>
        <w:left w:val="none" w:sz="0" w:space="0" w:color="auto"/>
        <w:bottom w:val="none" w:sz="0" w:space="0" w:color="auto"/>
        <w:right w:val="none" w:sz="0" w:space="0" w:color="auto"/>
      </w:divBdr>
    </w:div>
    <w:div w:id="1928885689">
      <w:bodyDiv w:val="1"/>
      <w:marLeft w:val="0"/>
      <w:marRight w:val="0"/>
      <w:marTop w:val="0"/>
      <w:marBottom w:val="0"/>
      <w:divBdr>
        <w:top w:val="none" w:sz="0" w:space="0" w:color="auto"/>
        <w:left w:val="none" w:sz="0" w:space="0" w:color="auto"/>
        <w:bottom w:val="none" w:sz="0" w:space="0" w:color="auto"/>
        <w:right w:val="none" w:sz="0" w:space="0" w:color="auto"/>
      </w:divBdr>
    </w:div>
    <w:div w:id="1952932913">
      <w:bodyDiv w:val="1"/>
      <w:marLeft w:val="0"/>
      <w:marRight w:val="0"/>
      <w:marTop w:val="0"/>
      <w:marBottom w:val="0"/>
      <w:divBdr>
        <w:top w:val="none" w:sz="0" w:space="0" w:color="auto"/>
        <w:left w:val="none" w:sz="0" w:space="0" w:color="auto"/>
        <w:bottom w:val="none" w:sz="0" w:space="0" w:color="auto"/>
        <w:right w:val="none" w:sz="0" w:space="0" w:color="auto"/>
      </w:divBdr>
    </w:div>
    <w:div w:id="1977946682">
      <w:bodyDiv w:val="1"/>
      <w:marLeft w:val="0"/>
      <w:marRight w:val="0"/>
      <w:marTop w:val="0"/>
      <w:marBottom w:val="0"/>
      <w:divBdr>
        <w:top w:val="none" w:sz="0" w:space="0" w:color="auto"/>
        <w:left w:val="none" w:sz="0" w:space="0" w:color="auto"/>
        <w:bottom w:val="none" w:sz="0" w:space="0" w:color="auto"/>
        <w:right w:val="none" w:sz="0" w:space="0" w:color="auto"/>
      </w:divBdr>
    </w:div>
    <w:div w:id="20282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137AE9699AEE43AAE63EEFAE6CE4B4" ma:contentTypeVersion="3" ma:contentTypeDescription="Loo uus dokument" ma:contentTypeScope="" ma:versionID="70114d3459e7ff05baaa933df1c5b06d">
  <xsd:schema xmlns:xsd="http://www.w3.org/2001/XMLSchema" xmlns:xs="http://www.w3.org/2001/XMLSchema" xmlns:p="http://schemas.microsoft.com/office/2006/metadata/properties" xmlns:ns2="fb409d5b-670f-4dc2-80c0-35f3f1012dd0" targetNamespace="http://schemas.microsoft.com/office/2006/metadata/properties" ma:root="true" ma:fieldsID="20308e99ada5f00e681cb7f9137cac81" ns2:_="">
    <xsd:import namespace="fb409d5b-670f-4dc2-80c0-35f3f1012d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9d5b-670f-4dc2-80c0-35f3f1012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FD3EC-C141-4C83-B10B-3603DBF7F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CA9AB-716C-43A1-9276-642DF73B4B18}">
  <ds:schemaRefs>
    <ds:schemaRef ds:uri="http://schemas.microsoft.com/sharepoint/v3/contenttype/forms"/>
  </ds:schemaRefs>
</ds:datastoreItem>
</file>

<file path=customXml/itemProps3.xml><?xml version="1.0" encoding="utf-8"?>
<ds:datastoreItem xmlns:ds="http://schemas.openxmlformats.org/officeDocument/2006/customXml" ds:itemID="{E91D3D8E-235E-469A-B0AE-714943DA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9d5b-670f-4dc2-80c0-35f3f1012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947</Words>
  <Characters>5494</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Kuuspalu - PERH</dc:creator>
  <cp:keywords/>
  <dc:description/>
  <cp:lastModifiedBy>Kai Kuuspalu - PERH</cp:lastModifiedBy>
  <cp:revision>7</cp:revision>
  <dcterms:created xsi:type="dcterms:W3CDTF">2025-08-25T16:34:00Z</dcterms:created>
  <dcterms:modified xsi:type="dcterms:W3CDTF">2025-08-25T16:44:00Z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0x01010069137AE9699AEE43AAE63EEFAE6CE4B4</vt:lpwstr>
  </property>
</Properties>
</file>